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D4" w:rsidRDefault="004946D4"/>
    <w:tbl>
      <w:tblPr>
        <w:tblW w:w="11624" w:type="dxa"/>
        <w:jc w:val="center"/>
        <w:tblLook w:val="04A0"/>
      </w:tblPr>
      <w:tblGrid>
        <w:gridCol w:w="2324"/>
        <w:gridCol w:w="2325"/>
        <w:gridCol w:w="2325"/>
        <w:gridCol w:w="2325"/>
        <w:gridCol w:w="2325"/>
      </w:tblGrid>
      <w:tr w:rsidR="00420A7D" w:rsidRPr="00D701F3" w:rsidTr="005A4217">
        <w:trPr>
          <w:jc w:val="center"/>
        </w:trPr>
        <w:tc>
          <w:tcPr>
            <w:tcW w:w="2324" w:type="dxa"/>
            <w:vAlign w:val="center"/>
          </w:tcPr>
          <w:p w:rsidR="00420A7D" w:rsidRPr="00D701F3" w:rsidRDefault="003A0184" w:rsidP="00D701F3">
            <w:pPr>
              <w:spacing w:after="0" w:line="312" w:lineRule="auto"/>
              <w:ind w:right="-993"/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</w:pPr>
            <w:r w:rsidRPr="003A0184">
              <w:rPr>
                <w:rFonts w:ascii="Arial Narrow" w:eastAsia="Times New Roman" w:hAnsi="Arial Narrow" w:cs="Arial"/>
                <w:b/>
                <w:noProof/>
                <w:color w:val="333333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style="width:98.25pt;height:66pt;visibility:visible;mso-wrap-style:square">
                  <v:imagedata r:id="rId8" o:title=""/>
                </v:shape>
              </w:pict>
            </w:r>
          </w:p>
        </w:tc>
        <w:tc>
          <w:tcPr>
            <w:tcW w:w="2325" w:type="dxa"/>
            <w:vAlign w:val="center"/>
          </w:tcPr>
          <w:p w:rsidR="00420A7D" w:rsidRPr="00D701F3" w:rsidRDefault="003A0184" w:rsidP="00262AE4">
            <w:pPr>
              <w:spacing w:after="0" w:line="312" w:lineRule="auto"/>
              <w:ind w:right="-993"/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</w:pPr>
            <w:r w:rsidRPr="003A0184">
              <w:rPr>
                <w:noProof/>
                <w:color w:val="4F81BD"/>
                <w:lang w:eastAsia="pl-PL"/>
              </w:rPr>
              <w:pict>
                <v:shape id="_x0000_i1026" type="#_x0000_t75" style="width:102pt;height:35.25pt;visibility:visible">
                  <v:imagedata r:id="rId9" o:title="logotyp[1]"/>
                </v:shape>
              </w:pict>
            </w:r>
          </w:p>
        </w:tc>
        <w:tc>
          <w:tcPr>
            <w:tcW w:w="2325" w:type="dxa"/>
            <w:vAlign w:val="center"/>
          </w:tcPr>
          <w:p w:rsidR="00420A7D" w:rsidRPr="00D701F3" w:rsidRDefault="00262AE4" w:rsidP="00262AE4">
            <w:pPr>
              <w:spacing w:after="0" w:line="312" w:lineRule="auto"/>
              <w:ind w:right="-993"/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  <w:t xml:space="preserve">      </w:t>
            </w:r>
            <w:r w:rsidR="003A0184" w:rsidRPr="003A0184">
              <w:rPr>
                <w:rFonts w:ascii="Arial Narrow" w:eastAsia="Times New Roman" w:hAnsi="Arial Narrow" w:cs="Arial"/>
                <w:b/>
                <w:noProof/>
                <w:color w:val="333333"/>
                <w:sz w:val="24"/>
                <w:szCs w:val="24"/>
                <w:lang w:eastAsia="pl-PL"/>
              </w:rPr>
              <w:pict>
                <v:shape id="Obraz 2" o:spid="_x0000_i1027" type="#_x0000_t75" alt="http://upload.wikimedia.org/wikipedia/commons/thumb/c/c6/POL_wojew%C3%B3dztwo_lubuskie_COA.svg/511px-POL_wojew%C3%B3dztwo_lubuskie_COA.svg.png" style="width:55.5pt;height:63pt;visibility:visible">
                  <v:imagedata r:id="rId10" o:title="511px-POL_wojew%C3%B3dztwo_lubuskie_COA"/>
                </v:shape>
              </w:pict>
            </w:r>
          </w:p>
        </w:tc>
        <w:tc>
          <w:tcPr>
            <w:tcW w:w="2325" w:type="dxa"/>
            <w:vAlign w:val="center"/>
          </w:tcPr>
          <w:p w:rsidR="00420A7D" w:rsidRPr="00D701F3" w:rsidRDefault="003A0184" w:rsidP="005A4217">
            <w:pPr>
              <w:spacing w:after="0" w:line="312" w:lineRule="auto"/>
              <w:ind w:right="-993" w:firstLine="290"/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</w:pPr>
            <w:r w:rsidRPr="003A0184">
              <w:rPr>
                <w:rFonts w:ascii="Arial Narrow" w:eastAsia="Times New Roman" w:hAnsi="Arial Narrow" w:cs="Arial"/>
                <w:b/>
                <w:noProof/>
                <w:color w:val="333333"/>
                <w:sz w:val="24"/>
                <w:szCs w:val="24"/>
                <w:lang w:eastAsia="pl-PL"/>
              </w:rPr>
              <w:pict>
                <v:shape id="Obraz 3" o:spid="_x0000_i1028" type="#_x0000_t75" alt="Leader_ue" style="width:66pt;height:66.75pt;visibility:visible">
                  <v:imagedata r:id="rId11" o:title="Leader_ue"/>
                </v:shape>
              </w:pict>
            </w:r>
          </w:p>
        </w:tc>
        <w:tc>
          <w:tcPr>
            <w:tcW w:w="2325" w:type="dxa"/>
            <w:vAlign w:val="center"/>
          </w:tcPr>
          <w:p w:rsidR="00420A7D" w:rsidRPr="00D701F3" w:rsidRDefault="003A0184" w:rsidP="00D701F3">
            <w:pPr>
              <w:spacing w:after="0" w:line="312" w:lineRule="auto"/>
              <w:ind w:right="-993"/>
              <w:rPr>
                <w:rFonts w:ascii="Arial Narrow" w:eastAsia="Times New Roman" w:hAnsi="Arial Narrow" w:cs="Arial"/>
                <w:b/>
                <w:color w:val="333333"/>
                <w:sz w:val="24"/>
                <w:szCs w:val="24"/>
                <w:lang w:eastAsia="pl-PL"/>
              </w:rPr>
            </w:pPr>
            <w:r w:rsidRPr="003A0184">
              <w:rPr>
                <w:rFonts w:ascii="Arial Narrow" w:eastAsia="Times New Roman" w:hAnsi="Arial Narrow" w:cs="Arial"/>
                <w:b/>
                <w:noProof/>
                <w:color w:val="333333"/>
                <w:sz w:val="24"/>
                <w:szCs w:val="24"/>
                <w:lang w:eastAsia="pl-PL"/>
              </w:rPr>
              <w:pict>
                <v:shape id="Obraz 5" o:spid="_x0000_i1029" type="#_x0000_t75" alt="logo_prow" style="width:98.25pt;height:53.25pt;visibility:visible">
                  <v:imagedata r:id="rId12" o:title="logo_prow"/>
                </v:shape>
              </w:pict>
            </w:r>
          </w:p>
        </w:tc>
      </w:tr>
    </w:tbl>
    <w:p w:rsidR="000E7A7E" w:rsidRDefault="000E7A7E" w:rsidP="00017EAC">
      <w:pPr>
        <w:spacing w:after="0" w:line="20" w:lineRule="atLeast"/>
        <w:ind w:left="-851" w:right="-992"/>
        <w:jc w:val="center"/>
        <w:rPr>
          <w:rFonts w:ascii="Arial Narrow" w:eastAsia="Times New Roman" w:hAnsi="Arial Narrow" w:cs="Arial"/>
          <w:b/>
          <w:color w:val="000000"/>
          <w:sz w:val="24"/>
          <w:szCs w:val="28"/>
          <w:lang w:eastAsia="pl-PL"/>
        </w:rPr>
      </w:pPr>
    </w:p>
    <w:p w:rsidR="00885B20" w:rsidRDefault="00885B20" w:rsidP="000339DA">
      <w:pPr>
        <w:spacing w:after="0" w:line="20" w:lineRule="atLeast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8"/>
          <w:lang w:eastAsia="pl-PL"/>
        </w:rPr>
      </w:pPr>
    </w:p>
    <w:p w:rsidR="00D2145E" w:rsidRPr="000E7A7E" w:rsidRDefault="0021322A" w:rsidP="000339DA">
      <w:pPr>
        <w:spacing w:after="0" w:line="20" w:lineRule="atLeast"/>
        <w:ind w:right="-2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8"/>
          <w:lang w:eastAsia="pl-PL"/>
        </w:rPr>
      </w:pPr>
      <w:r w:rsidRPr="000E7A7E">
        <w:rPr>
          <w:rFonts w:ascii="Arial Narrow" w:eastAsia="Times New Roman" w:hAnsi="Arial Narrow" w:cs="Arial"/>
          <w:b/>
          <w:color w:val="000000"/>
          <w:sz w:val="24"/>
          <w:szCs w:val="28"/>
          <w:lang w:eastAsia="pl-PL"/>
        </w:rPr>
        <w:t>Zarząd Województwa Lubuskiego</w:t>
      </w:r>
      <w:r w:rsidR="00173540" w:rsidRPr="000E7A7E">
        <w:rPr>
          <w:rFonts w:ascii="Arial Narrow" w:eastAsia="Times New Roman" w:hAnsi="Arial Narrow" w:cs="Arial"/>
          <w:color w:val="000000"/>
          <w:sz w:val="24"/>
          <w:szCs w:val="28"/>
          <w:lang w:eastAsia="pl-PL"/>
        </w:rPr>
        <w:br/>
        <w:t xml:space="preserve">na wniosek </w:t>
      </w:r>
      <w:r w:rsidRPr="000E7A7E">
        <w:rPr>
          <w:rFonts w:ascii="Arial Narrow" w:eastAsia="Times New Roman" w:hAnsi="Arial Narrow" w:cs="Arial"/>
          <w:color w:val="000000"/>
          <w:sz w:val="24"/>
          <w:szCs w:val="28"/>
          <w:lang w:eastAsia="pl-PL"/>
        </w:rPr>
        <w:t>Lokalnej Grupy Działania</w:t>
      </w:r>
      <w:r w:rsidRPr="000E7A7E">
        <w:rPr>
          <w:rFonts w:ascii="Arial Narrow" w:eastAsia="Times New Roman" w:hAnsi="Arial Narrow" w:cs="Arial"/>
          <w:color w:val="000000"/>
          <w:sz w:val="24"/>
          <w:szCs w:val="28"/>
          <w:lang w:eastAsia="pl-PL"/>
        </w:rPr>
        <w:br/>
      </w:r>
      <w:r w:rsidR="00017EAC" w:rsidRPr="000E7A7E">
        <w:rPr>
          <w:rFonts w:ascii="Arial Narrow" w:eastAsia="Times New Roman" w:hAnsi="Arial Narrow" w:cs="Arial"/>
          <w:b/>
          <w:bCs/>
          <w:color w:val="000000"/>
          <w:sz w:val="24"/>
          <w:szCs w:val="28"/>
          <w:lang w:eastAsia="pl-PL"/>
        </w:rPr>
        <w:t xml:space="preserve">Stowarzyszenie </w:t>
      </w:r>
      <w:r w:rsidR="00262AE4" w:rsidRPr="000E7A7E">
        <w:rPr>
          <w:rFonts w:ascii="Arial Narrow" w:eastAsia="Times New Roman" w:hAnsi="Arial Narrow" w:cs="Arial"/>
          <w:b/>
          <w:bCs/>
          <w:color w:val="000000"/>
          <w:sz w:val="24"/>
          <w:szCs w:val="28"/>
          <w:lang w:eastAsia="pl-PL"/>
        </w:rPr>
        <w:t>Kraina Szlaków Turystyc</w:t>
      </w:r>
      <w:r w:rsidR="00017EAC" w:rsidRPr="000E7A7E">
        <w:rPr>
          <w:rFonts w:ascii="Arial Narrow" w:eastAsia="Times New Roman" w:hAnsi="Arial Narrow" w:cs="Arial"/>
          <w:b/>
          <w:bCs/>
          <w:color w:val="000000"/>
          <w:sz w:val="24"/>
          <w:szCs w:val="28"/>
          <w:lang w:eastAsia="pl-PL"/>
        </w:rPr>
        <w:t>znych – Lokalna Grupa Działania</w:t>
      </w:r>
    </w:p>
    <w:p w:rsidR="000E7A7E" w:rsidRPr="00B73EE9" w:rsidRDefault="000E7A7E" w:rsidP="000339DA">
      <w:pPr>
        <w:spacing w:after="0" w:line="20" w:lineRule="atLeast"/>
        <w:ind w:right="-2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8"/>
          <w:lang w:eastAsia="pl-PL"/>
        </w:rPr>
      </w:pPr>
    </w:p>
    <w:p w:rsidR="00420A7D" w:rsidRPr="00DF4467" w:rsidRDefault="00420A7D" w:rsidP="000339DA">
      <w:pPr>
        <w:spacing w:after="0" w:line="312" w:lineRule="auto"/>
        <w:ind w:right="-2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D2145E" w:rsidRPr="000E7A7E" w:rsidRDefault="0021322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informuje o możliwości składania za pośrednictwem </w:t>
      </w:r>
      <w:r w:rsidR="0038126D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Stowarzyszenia 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Kraina Szlaków Turystycznych – Lo</w:t>
      </w:r>
      <w:r w:rsidR="0038126D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kalna Grupa Działania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wniosków o przyznanie pomocy w ramach Programu Rozwoju Obszarów Wiejskich</w:t>
      </w:r>
      <w:r w:rsidR="00461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lata 2007-2013,oś 4 LEADER, działanie 4.1/413 –</w:t>
      </w:r>
      <w:r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Wdrażanie lokalnych strategii rozwoju</w:t>
      </w:r>
      <w:r w:rsidR="009B0C61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t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j. na:</w:t>
      </w:r>
    </w:p>
    <w:p w:rsidR="00420A7D" w:rsidRPr="000E7A7E" w:rsidRDefault="00420A7D" w:rsidP="0046103F">
      <w:pPr>
        <w:spacing w:after="0" w:line="312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339DA" w:rsidRPr="0046103F" w:rsidRDefault="000339D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1. Operacje, które odpowiadają warunkom przyznania pomocy w ramach działania </w:t>
      </w:r>
      <w:r w:rsidRPr="00461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„Tworzenie </w:t>
      </w:r>
      <w:r w:rsidR="00461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</w:t>
      </w:r>
      <w:r w:rsidRPr="00461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 rozwój </w:t>
      </w:r>
      <w:proofErr w:type="spellStart"/>
      <w:r w:rsidRPr="00461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mikroprzedsiębiorstw</w:t>
      </w:r>
      <w:proofErr w:type="spellEnd"/>
      <w:r w:rsidRPr="0046103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”</w:t>
      </w:r>
    </w:p>
    <w:p w:rsidR="000339DA" w:rsidRPr="000339DA" w:rsidRDefault="000339D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–</w:t>
      </w:r>
      <w:r w:rsidR="0046103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1F468D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termin składania wniosków: 16.09.2014 r. – 30</w:t>
      </w:r>
      <w:r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.09.2014 r.</w:t>
      </w:r>
    </w:p>
    <w:p w:rsidR="000339DA" w:rsidRPr="000339DA" w:rsidRDefault="0046103F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0339DA"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limit dostępnych środków:</w:t>
      </w:r>
      <w:r w:rsidR="00D94E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594 775,50</w:t>
      </w:r>
      <w:r w:rsidR="00C32CB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zł</w:t>
      </w:r>
    </w:p>
    <w:p w:rsidR="00017EAC" w:rsidRDefault="000339D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339D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– pomoc może być przyznana operacjom, które zdobyły min. 11 pkt. w ocenie na podst. lokalnych kryteriów wyboru</w:t>
      </w:r>
      <w:r w:rsidR="0046103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:rsidR="000339DA" w:rsidRPr="000E7A7E" w:rsidRDefault="000339D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E81FF1" w:rsidRPr="000E7A7E" w:rsidRDefault="00E81FF1" w:rsidP="0046103F">
      <w:pPr>
        <w:spacing w:after="0" w:line="20" w:lineRule="atLeast"/>
        <w:ind w:right="-2"/>
        <w:jc w:val="both"/>
        <w:rPr>
          <w:rFonts w:ascii="Arial" w:hAnsi="Arial" w:cs="Arial"/>
          <w:b/>
          <w:sz w:val="20"/>
          <w:szCs w:val="20"/>
        </w:rPr>
      </w:pPr>
      <w:r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związku z tym, iż i</w:t>
      </w:r>
      <w:r w:rsidRPr="000E7A7E">
        <w:rPr>
          <w:rFonts w:ascii="Arial" w:hAnsi="Arial" w:cs="Arial"/>
          <w:b/>
          <w:sz w:val="20"/>
          <w:szCs w:val="20"/>
        </w:rPr>
        <w:t xml:space="preserve">nformacja o możliwości składania wniosków o przyznanie pomocy </w:t>
      </w:r>
      <w:r w:rsidR="0046103F">
        <w:rPr>
          <w:rFonts w:ascii="Arial" w:hAnsi="Arial" w:cs="Arial"/>
          <w:b/>
          <w:sz w:val="20"/>
          <w:szCs w:val="20"/>
        </w:rPr>
        <w:t xml:space="preserve">           </w:t>
      </w:r>
      <w:r w:rsidRPr="000E7A7E">
        <w:rPr>
          <w:rFonts w:ascii="Arial" w:hAnsi="Arial" w:cs="Arial"/>
          <w:b/>
          <w:sz w:val="20"/>
          <w:szCs w:val="20"/>
        </w:rPr>
        <w:t xml:space="preserve">w ramach powyższych działań jest podawana do publicznej wiadomości po raz ostatni KST – LGD </w:t>
      </w:r>
      <w:r w:rsidR="000339DA">
        <w:rPr>
          <w:rFonts w:ascii="Arial" w:hAnsi="Arial" w:cs="Arial"/>
          <w:b/>
          <w:sz w:val="20"/>
          <w:szCs w:val="20"/>
        </w:rPr>
        <w:t>wybiera operacje do wysokości 15</w:t>
      </w:r>
      <w:r w:rsidRPr="000E7A7E">
        <w:rPr>
          <w:rFonts w:ascii="Arial" w:hAnsi="Arial" w:cs="Arial"/>
          <w:b/>
          <w:sz w:val="20"/>
          <w:szCs w:val="20"/>
        </w:rPr>
        <w:t>0% limitu dostępnych środków wskazanego w tej informacji.</w:t>
      </w:r>
    </w:p>
    <w:p w:rsidR="00E81FF1" w:rsidRPr="000E7A7E" w:rsidRDefault="00E81FF1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017EAC" w:rsidRPr="000E7A7E" w:rsidRDefault="0021322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 i tryb składania wniosków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wnioski </w:t>
      </w:r>
      <w:r w:rsidR="008C5ADD" w:rsidRPr="000E7A7E">
        <w:rPr>
          <w:rFonts w:ascii="Arial" w:hAnsi="Arial" w:cs="Arial"/>
          <w:sz w:val="20"/>
          <w:szCs w:val="20"/>
        </w:rPr>
        <w:t xml:space="preserve">w 3 egzemplarzach: 1 dla LGD, 1 dla IW i 1 </w:t>
      </w:r>
      <w:r w:rsidR="002D0319">
        <w:rPr>
          <w:rFonts w:ascii="Arial" w:hAnsi="Arial" w:cs="Arial"/>
          <w:sz w:val="20"/>
          <w:szCs w:val="20"/>
        </w:rPr>
        <w:t xml:space="preserve">                </w:t>
      </w:r>
      <w:r w:rsidR="008C5ADD" w:rsidRPr="000E7A7E">
        <w:rPr>
          <w:rFonts w:ascii="Arial" w:hAnsi="Arial" w:cs="Arial"/>
          <w:sz w:val="20"/>
          <w:szCs w:val="20"/>
        </w:rPr>
        <w:t>dla Beneficjenta</w:t>
      </w:r>
      <w:r w:rsidR="000E7A7E">
        <w:rPr>
          <w:rFonts w:ascii="Arial" w:hAnsi="Arial" w:cs="Arial"/>
          <w:sz w:val="20"/>
          <w:szCs w:val="20"/>
        </w:rPr>
        <w:t xml:space="preserve"> </w:t>
      </w:r>
      <w:r w:rsidR="008C5ADD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należy </w:t>
      </w:r>
      <w:r w:rsidR="008C5ADD" w:rsidRPr="000E7A7E">
        <w:rPr>
          <w:rFonts w:ascii="Arial" w:hAnsi="Arial" w:cs="Arial"/>
          <w:sz w:val="20"/>
          <w:szCs w:val="20"/>
        </w:rPr>
        <w:t xml:space="preserve"> składać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bezpośrednio w biurze </w:t>
      </w:r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Stowarzyszenia 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Kraina Szlaków Turystyc</w:t>
      </w:r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znych – Lokalna Grupa Działania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Młynarska 1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B73EE9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69-200 Sulęcin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dniach: 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8:30 – 15:0</w:t>
      </w:r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0, </w:t>
      </w:r>
      <w:r w:rsidR="008C5ADD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 8:30 – 15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:00,</w:t>
      </w:r>
      <w:r w:rsidR="00DF4467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00841" w:rsidRPr="000E7A7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środa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 – 15:0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0,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czwartek 8:30 – 15</w:t>
      </w:r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:00,</w:t>
      </w:r>
      <w:r w:rsidR="005048DB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F0D1A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 8:30 – 12:0</w:t>
      </w:r>
      <w:r w:rsidR="00DF4467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C1D22" w:rsidRPr="000E7A7E" w:rsidRDefault="0021322A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Szczegółowe informacje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dotyczące naboru, w tym kryteria wyboru operacji i wykaz niezbędnych dokumentów wraz</w:t>
      </w:r>
      <w:r w:rsid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formularzem wniosku o przyznanie pomocy, dostępne są w biurze oraz na stronie internetowej</w:t>
      </w:r>
      <w:r w:rsidR="00E513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LGD:</w:t>
      </w:r>
      <w:r w:rsidR="00E513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13" w:history="1">
        <w:r w:rsidR="00DF4467" w:rsidRPr="000E7A7E">
          <w:rPr>
            <w:rStyle w:val="Hipercze"/>
            <w:rFonts w:ascii="Arial" w:eastAsia="Times New Roman" w:hAnsi="Arial" w:cs="Arial"/>
            <w:color w:val="000000"/>
            <w:sz w:val="20"/>
            <w:szCs w:val="20"/>
            <w:lang w:eastAsia="pl-PL"/>
          </w:rPr>
          <w:t>www.kst-lgd.pl</w:t>
        </w:r>
      </w:hyperlink>
      <w:r w:rsidR="002D03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siedzibie oraz na stronie internetowej Departamentu Programów Rozwoju Obszarów Wiejskich Urzędu Marszałkowskiego Województwa Lubuskiego: </w:t>
      </w:r>
      <w:hyperlink r:id="rId14" w:history="1">
        <w:r w:rsidR="00017EAC" w:rsidRPr="000E7A7E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www.prow.lubuskie.pl</w:t>
        </w:r>
      </w:hyperlink>
      <w:r w:rsidR="002D0319">
        <w:rPr>
          <w:rFonts w:ascii="Arial" w:eastAsia="Times New Roman" w:hAnsi="Arial" w:cs="Arial"/>
          <w:sz w:val="20"/>
          <w:szCs w:val="20"/>
          <w:lang w:eastAsia="pl-PL"/>
        </w:rPr>
        <w:t xml:space="preserve"> oraz na stronie in</w:t>
      </w:r>
      <w:r w:rsidR="00EA4F91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ternetowej Agencji Restrukturyzacji i Modernizacji Rolnictwa:</w:t>
      </w:r>
      <w:r w:rsidR="00EA4F91"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hyperlink r:id="rId15" w:history="1">
        <w:r w:rsidR="00EA4F91" w:rsidRPr="000E7A7E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www.arimr.gov.pl</w:t>
        </w:r>
      </w:hyperlink>
      <w:r w:rsidR="00017EAC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B73EE9" w:rsidRPr="000E7A7E" w:rsidRDefault="00B73EE9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FB5502" w:rsidRDefault="005A4217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Dodatkowo informacji udziela</w:t>
      </w:r>
      <w:r w:rsidR="009E6CE0" w:rsidRPr="000E7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ją</w:t>
      </w:r>
      <w:r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:</w:t>
      </w:r>
    </w:p>
    <w:p w:rsidR="006C1A48" w:rsidRPr="000E7A7E" w:rsidRDefault="009E6CE0" w:rsidP="0046103F">
      <w:pPr>
        <w:spacing w:after="0" w:line="20" w:lineRule="atLeast"/>
        <w:ind w:right="-2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Pracownicy</w:t>
      </w:r>
      <w:r w:rsidR="005A4217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biura </w:t>
      </w:r>
      <w:r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KST - </w:t>
      </w:r>
      <w:r w:rsidR="005A4217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LGD – </w:t>
      </w:r>
      <w:r w:rsidR="00DF0D1A"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Aneta Gryz, </w:t>
      </w:r>
      <w:r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Natalia Szczepańska, Paweł Pulkowski</w:t>
      </w:r>
      <w:r w:rsidR="00DF4467"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A4217" w:rsidRPr="000E7A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tel. </w:t>
      </w:r>
      <w:r w:rsidR="00DF4467"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95 755 </w:t>
      </w:r>
      <w:r w:rsidR="00DF0D1A"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44 22</w:t>
      </w:r>
      <w:r w:rsidR="00E81FF1" w:rsidRPr="000E7A7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sectPr w:rsidR="006C1A48" w:rsidRPr="000E7A7E" w:rsidSect="00D213D2">
      <w:footerReference w:type="default" r:id="rId16"/>
      <w:pgSz w:w="11906" w:h="16838"/>
      <w:pgMar w:top="23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B7" w:rsidRDefault="00C32CB7" w:rsidP="005A4217">
      <w:pPr>
        <w:spacing w:after="0" w:line="240" w:lineRule="auto"/>
      </w:pPr>
      <w:r>
        <w:separator/>
      </w:r>
    </w:p>
  </w:endnote>
  <w:endnote w:type="continuationSeparator" w:id="0">
    <w:p w:rsidR="00C32CB7" w:rsidRDefault="00C32CB7" w:rsidP="005A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B7" w:rsidRDefault="00C32CB7" w:rsidP="00E81FF1">
    <w:pPr>
      <w:spacing w:after="0" w:line="20" w:lineRule="atLeast"/>
      <w:jc w:val="center"/>
      <w:rPr>
        <w:rFonts w:ascii="Arial Narrow" w:eastAsia="Times New Roman" w:hAnsi="Arial Narrow" w:cs="Arial"/>
        <w:b/>
        <w:color w:val="000000"/>
        <w:sz w:val="20"/>
        <w:szCs w:val="20"/>
        <w:lang w:eastAsia="pl-PL"/>
      </w:rPr>
    </w:pPr>
  </w:p>
  <w:p w:rsidR="00C32CB7" w:rsidRPr="00DF4467" w:rsidRDefault="00C32CB7" w:rsidP="00E81FF1">
    <w:pPr>
      <w:spacing w:after="0" w:line="20" w:lineRule="atLeast"/>
      <w:jc w:val="center"/>
      <w:rPr>
        <w:rFonts w:ascii="Arial Narrow" w:eastAsia="Times New Roman" w:hAnsi="Arial Narrow" w:cs="Arial"/>
        <w:b/>
        <w:color w:val="000000"/>
        <w:sz w:val="20"/>
        <w:szCs w:val="20"/>
        <w:lang w:eastAsia="pl-PL"/>
      </w:rPr>
    </w:pPr>
    <w:r w:rsidRPr="00DF4467">
      <w:rPr>
        <w:rFonts w:ascii="Arial Narrow" w:eastAsia="Times New Roman" w:hAnsi="Arial Narrow" w:cs="Arial"/>
        <w:b/>
        <w:color w:val="000000"/>
        <w:sz w:val="20"/>
        <w:szCs w:val="20"/>
        <w:lang w:eastAsia="pl-PL"/>
      </w:rPr>
      <w:t>Europejski Fundusz Rolny na rzecz Rozwoju Obszarów Wiejskich: Europa inwestująca w obszary wiejskie.</w:t>
    </w:r>
    <w:r w:rsidRPr="00DF4467">
      <w:rPr>
        <w:rFonts w:ascii="Arial Narrow" w:eastAsia="Times New Roman" w:hAnsi="Arial Narrow" w:cs="Arial"/>
        <w:b/>
        <w:color w:val="000000"/>
        <w:sz w:val="20"/>
        <w:szCs w:val="20"/>
        <w:lang w:eastAsia="pl-PL"/>
      </w:rPr>
      <w:br/>
      <w:t xml:space="preserve">Ogłoszenie współfinansowane ze środków Unii Europejskiej w ramach Pomocy Technicznej </w:t>
    </w:r>
    <w:r w:rsidRPr="00DF4467">
      <w:rPr>
        <w:rFonts w:ascii="Arial Narrow" w:eastAsia="Times New Roman" w:hAnsi="Arial Narrow" w:cs="Arial"/>
        <w:b/>
        <w:color w:val="000000"/>
        <w:sz w:val="20"/>
        <w:szCs w:val="20"/>
        <w:lang w:eastAsia="pl-PL"/>
      </w:rPr>
      <w:br/>
      <w:t>Programu Rozwoju Obszarów Wiejskich na lata 2007 - 2013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B7" w:rsidRDefault="00C32CB7" w:rsidP="005A4217">
      <w:pPr>
        <w:spacing w:after="0" w:line="240" w:lineRule="auto"/>
      </w:pPr>
      <w:r>
        <w:separator/>
      </w:r>
    </w:p>
  </w:footnote>
  <w:footnote w:type="continuationSeparator" w:id="0">
    <w:p w:rsidR="00C32CB7" w:rsidRDefault="00C32CB7" w:rsidP="005A4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293"/>
    <w:multiLevelType w:val="hybridMultilevel"/>
    <w:tmpl w:val="A246C512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F38123D"/>
    <w:multiLevelType w:val="multilevel"/>
    <w:tmpl w:val="D66C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93225"/>
    <w:multiLevelType w:val="hybridMultilevel"/>
    <w:tmpl w:val="0F3A9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9479F"/>
    <w:multiLevelType w:val="multilevel"/>
    <w:tmpl w:val="A21C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22A"/>
    <w:rsid w:val="00014285"/>
    <w:rsid w:val="00017EAC"/>
    <w:rsid w:val="000339DA"/>
    <w:rsid w:val="000823AA"/>
    <w:rsid w:val="00091ADB"/>
    <w:rsid w:val="000A38BD"/>
    <w:rsid w:val="000A7D47"/>
    <w:rsid w:val="000B11C5"/>
    <w:rsid w:val="000B33A4"/>
    <w:rsid w:val="000B750D"/>
    <w:rsid w:val="000E7A7E"/>
    <w:rsid w:val="00112FFE"/>
    <w:rsid w:val="00173540"/>
    <w:rsid w:val="00173EB6"/>
    <w:rsid w:val="001A3855"/>
    <w:rsid w:val="001F468D"/>
    <w:rsid w:val="0021322A"/>
    <w:rsid w:val="002260F9"/>
    <w:rsid w:val="002423D5"/>
    <w:rsid w:val="00262AE4"/>
    <w:rsid w:val="00271A68"/>
    <w:rsid w:val="002B6D8D"/>
    <w:rsid w:val="002D0319"/>
    <w:rsid w:val="002E06F4"/>
    <w:rsid w:val="002E7662"/>
    <w:rsid w:val="0038126D"/>
    <w:rsid w:val="003872AC"/>
    <w:rsid w:val="003A0184"/>
    <w:rsid w:val="003B2998"/>
    <w:rsid w:val="003D207B"/>
    <w:rsid w:val="003D6DA6"/>
    <w:rsid w:val="003E5A75"/>
    <w:rsid w:val="003E5DF3"/>
    <w:rsid w:val="00404699"/>
    <w:rsid w:val="004046CF"/>
    <w:rsid w:val="00420A7D"/>
    <w:rsid w:val="004269C4"/>
    <w:rsid w:val="00445538"/>
    <w:rsid w:val="00460C8F"/>
    <w:rsid w:val="0046103F"/>
    <w:rsid w:val="00465EEE"/>
    <w:rsid w:val="004946D4"/>
    <w:rsid w:val="004A468B"/>
    <w:rsid w:val="004C3650"/>
    <w:rsid w:val="005048DB"/>
    <w:rsid w:val="00523AC5"/>
    <w:rsid w:val="005312A8"/>
    <w:rsid w:val="005533C1"/>
    <w:rsid w:val="005A4217"/>
    <w:rsid w:val="00612D7C"/>
    <w:rsid w:val="00655FCE"/>
    <w:rsid w:val="0067003C"/>
    <w:rsid w:val="006C1A48"/>
    <w:rsid w:val="006F4409"/>
    <w:rsid w:val="00722600"/>
    <w:rsid w:val="00722CE4"/>
    <w:rsid w:val="00723155"/>
    <w:rsid w:val="00737D68"/>
    <w:rsid w:val="0074159E"/>
    <w:rsid w:val="00754960"/>
    <w:rsid w:val="0079306B"/>
    <w:rsid w:val="007D720D"/>
    <w:rsid w:val="00881E23"/>
    <w:rsid w:val="00885B20"/>
    <w:rsid w:val="00890C7E"/>
    <w:rsid w:val="00895DCC"/>
    <w:rsid w:val="008C2349"/>
    <w:rsid w:val="008C5ADD"/>
    <w:rsid w:val="00900841"/>
    <w:rsid w:val="009251AE"/>
    <w:rsid w:val="00982DBD"/>
    <w:rsid w:val="00982E13"/>
    <w:rsid w:val="00991538"/>
    <w:rsid w:val="00992363"/>
    <w:rsid w:val="009B0C61"/>
    <w:rsid w:val="009E6CE0"/>
    <w:rsid w:val="00A15D61"/>
    <w:rsid w:val="00A344B3"/>
    <w:rsid w:val="00A95EEC"/>
    <w:rsid w:val="00AB4740"/>
    <w:rsid w:val="00AB6183"/>
    <w:rsid w:val="00B5535C"/>
    <w:rsid w:val="00B62832"/>
    <w:rsid w:val="00B67213"/>
    <w:rsid w:val="00B713A8"/>
    <w:rsid w:val="00B73EE9"/>
    <w:rsid w:val="00BC1D22"/>
    <w:rsid w:val="00C16670"/>
    <w:rsid w:val="00C3080C"/>
    <w:rsid w:val="00C32CB7"/>
    <w:rsid w:val="00C854C6"/>
    <w:rsid w:val="00CC635E"/>
    <w:rsid w:val="00CF3322"/>
    <w:rsid w:val="00D213D2"/>
    <w:rsid w:val="00D2145E"/>
    <w:rsid w:val="00D54148"/>
    <w:rsid w:val="00D701F3"/>
    <w:rsid w:val="00D94E24"/>
    <w:rsid w:val="00DD2AE2"/>
    <w:rsid w:val="00DE2DFA"/>
    <w:rsid w:val="00DF0D1A"/>
    <w:rsid w:val="00DF4467"/>
    <w:rsid w:val="00E05070"/>
    <w:rsid w:val="00E32CF8"/>
    <w:rsid w:val="00E336CF"/>
    <w:rsid w:val="00E513D6"/>
    <w:rsid w:val="00E81FF1"/>
    <w:rsid w:val="00E92673"/>
    <w:rsid w:val="00EA4F91"/>
    <w:rsid w:val="00EB2148"/>
    <w:rsid w:val="00F551B6"/>
    <w:rsid w:val="00FB5502"/>
    <w:rsid w:val="00FE59EA"/>
    <w:rsid w:val="00F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322A"/>
    <w:rPr>
      <w:b/>
      <w:bCs/>
      <w:strike w:val="0"/>
      <w:dstrike w:val="0"/>
      <w:color w:val="C64934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21322A"/>
    <w:rPr>
      <w:b/>
      <w:bCs/>
    </w:rPr>
  </w:style>
  <w:style w:type="paragraph" w:styleId="Akapitzlist">
    <w:name w:val="List Paragraph"/>
    <w:basedOn w:val="Normalny"/>
    <w:uiPriority w:val="34"/>
    <w:qFormat/>
    <w:rsid w:val="00D21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A7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0A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A4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2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4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21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B6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6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4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kst-lgd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arimr.gov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w.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F87EE-AC8A-4D43-9511-16AB2D96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2185</CharactersWithSpaces>
  <SharedDoc>false</SharedDoc>
  <HLinks>
    <vt:vector size="18" baseType="variant"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http://www.prow.lubuskie.pl/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http://www.kst-lgd.pl/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Bugała Paweł</dc:creator>
  <cp:lastModifiedBy>Paweł</cp:lastModifiedBy>
  <cp:revision>12</cp:revision>
  <cp:lastPrinted>2014-07-18T08:18:00Z</cp:lastPrinted>
  <dcterms:created xsi:type="dcterms:W3CDTF">2014-07-18T08:06:00Z</dcterms:created>
  <dcterms:modified xsi:type="dcterms:W3CDTF">2014-08-22T07:46:00Z</dcterms:modified>
</cp:coreProperties>
</file>