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0B" w:rsidRDefault="00EB5901" w:rsidP="00F42F33">
      <w:pPr>
        <w:tabs>
          <w:tab w:val="left" w:pos="13506"/>
        </w:tabs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8A673" wp14:editId="58565C0C">
                <wp:simplePos x="0" y="0"/>
                <wp:positionH relativeFrom="column">
                  <wp:posOffset>6069965</wp:posOffset>
                </wp:positionH>
                <wp:positionV relativeFrom="paragraph">
                  <wp:posOffset>98424</wp:posOffset>
                </wp:positionV>
                <wp:extent cx="3567430" cy="485775"/>
                <wp:effectExtent l="0" t="0" r="1397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74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901" w:rsidRPr="00376AF2" w:rsidRDefault="00EB5901" w:rsidP="00EB590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76AF2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Załącznik nr  3 </w:t>
                            </w:r>
                            <w:r w:rsidR="0027040C" w:rsidRPr="00306A56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do  Procedury wyboru i oceny wniosk</w:t>
                            </w:r>
                            <w:r w:rsidR="0027040C" w:rsidRPr="00306A56">
                              <w:rPr>
                                <w:rFonts w:ascii="Arial Narrow" w:hAnsi="Arial Narrow" w:cs="Calibri" w:hint="cs"/>
                                <w:sz w:val="16"/>
                                <w:szCs w:val="16"/>
                              </w:rPr>
                              <w:t>ó</w:t>
                            </w:r>
                            <w:r w:rsidR="0027040C" w:rsidRPr="00306A56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w Stowarzyszenia Kraina Szlak</w:t>
                            </w:r>
                            <w:r w:rsidR="0027040C" w:rsidRPr="00306A56">
                              <w:rPr>
                                <w:rFonts w:ascii="Arial Narrow" w:hAnsi="Arial Narrow" w:cs="Calibri" w:hint="cs"/>
                                <w:sz w:val="16"/>
                                <w:szCs w:val="16"/>
                              </w:rPr>
                              <w:t>ó</w:t>
                            </w:r>
                            <w:r w:rsidR="0027040C" w:rsidRPr="00306A56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w Turystycznych </w:t>
                            </w:r>
                            <w:r w:rsidR="0027040C" w:rsidRPr="00306A56">
                              <w:rPr>
                                <w:rFonts w:ascii="Arial Narrow" w:hAnsi="Arial Narrow" w:cs="Calibri" w:hint="cs"/>
                                <w:sz w:val="16"/>
                                <w:szCs w:val="16"/>
                              </w:rPr>
                              <w:t>–</w:t>
                            </w:r>
                            <w:r w:rsidR="0027040C" w:rsidRPr="00306A56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Lokalna Grupa Dzia</w:t>
                            </w:r>
                            <w:r w:rsidR="0027040C" w:rsidRPr="00306A56">
                              <w:rPr>
                                <w:rFonts w:ascii="Arial Narrow" w:hAnsi="Arial Narrow" w:cs="Calibri" w:hint="cs"/>
                                <w:sz w:val="16"/>
                                <w:szCs w:val="16"/>
                              </w:rPr>
                              <w:t>ł</w:t>
                            </w:r>
                            <w:r w:rsidR="0027040C" w:rsidRPr="00306A56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ania na operacje realizowane przez podmioty inne ni</w:t>
                            </w:r>
                            <w:r w:rsidR="0027040C" w:rsidRPr="00306A56">
                              <w:rPr>
                                <w:rFonts w:ascii="Arial Narrow" w:hAnsi="Arial Narrow" w:cs="Calibri" w:hint="cs"/>
                                <w:sz w:val="16"/>
                                <w:szCs w:val="16"/>
                              </w:rPr>
                              <w:t>ż</w:t>
                            </w:r>
                            <w:r w:rsidR="0027040C" w:rsidRPr="00306A56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LGD.</w:t>
                            </w:r>
                          </w:p>
                          <w:p w:rsidR="00EB5901" w:rsidRDefault="00EB5901" w:rsidP="00EB5901">
                            <w:pPr>
                              <w:pStyle w:val="Nagwek1"/>
                              <w:jc w:val="right"/>
                              <w:rPr>
                                <w:rFonts w:ascii="Arial Narrow" w:hAnsi="Arial Narrow" w:cs="Calibri"/>
                                <w:sz w:val="22"/>
                              </w:rPr>
                            </w:pPr>
                          </w:p>
                          <w:p w:rsidR="00EB5901" w:rsidRDefault="00EB5901" w:rsidP="00EB590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8A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7.95pt;margin-top:7.75pt;width:280.9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">
                <v:textbox>
                  <w:txbxContent>
                    <w:p w:rsidR="00EB5901" w:rsidRPr="00376AF2" w:rsidRDefault="00EB5901" w:rsidP="00EB590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</w:pPr>
                      <w:r w:rsidRPr="00376AF2">
                        <w:rPr>
                          <w:rFonts w:ascii="Arial Narrow" w:hAnsi="Arial Narrow" w:cs="Calibri"/>
                          <w:b/>
                          <w:sz w:val="16"/>
                          <w:szCs w:val="16"/>
                        </w:rPr>
                        <w:t xml:space="preserve">Załącznik nr  3 </w:t>
                      </w:r>
                      <w:r w:rsidR="0027040C" w:rsidRPr="00306A56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>do  Procedury wyboru i oceny wniosk</w:t>
                      </w:r>
                      <w:r w:rsidR="0027040C" w:rsidRPr="00306A56">
                        <w:rPr>
                          <w:rFonts w:ascii="Arial Narrow" w:hAnsi="Arial Narrow" w:cs="Calibri" w:hint="cs"/>
                          <w:sz w:val="16"/>
                          <w:szCs w:val="16"/>
                        </w:rPr>
                        <w:t>ó</w:t>
                      </w:r>
                      <w:r w:rsidR="0027040C" w:rsidRPr="00306A56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>w Stowarzyszenia Kraina Szlak</w:t>
                      </w:r>
                      <w:r w:rsidR="0027040C" w:rsidRPr="00306A56">
                        <w:rPr>
                          <w:rFonts w:ascii="Arial Narrow" w:hAnsi="Arial Narrow" w:cs="Calibri" w:hint="cs"/>
                          <w:sz w:val="16"/>
                          <w:szCs w:val="16"/>
                        </w:rPr>
                        <w:t>ó</w:t>
                      </w:r>
                      <w:r w:rsidR="0027040C" w:rsidRPr="00306A56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w Turystycznych </w:t>
                      </w:r>
                      <w:r w:rsidR="0027040C" w:rsidRPr="00306A56">
                        <w:rPr>
                          <w:rFonts w:ascii="Arial Narrow" w:hAnsi="Arial Narrow" w:cs="Calibri" w:hint="cs"/>
                          <w:sz w:val="16"/>
                          <w:szCs w:val="16"/>
                        </w:rPr>
                        <w:t>–</w:t>
                      </w:r>
                      <w:r w:rsidR="0027040C" w:rsidRPr="00306A56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Lokalna Grupa Dzia</w:t>
                      </w:r>
                      <w:r w:rsidR="0027040C" w:rsidRPr="00306A56">
                        <w:rPr>
                          <w:rFonts w:ascii="Arial Narrow" w:hAnsi="Arial Narrow" w:cs="Calibri" w:hint="cs"/>
                          <w:sz w:val="16"/>
                          <w:szCs w:val="16"/>
                        </w:rPr>
                        <w:t>ł</w:t>
                      </w:r>
                      <w:r w:rsidR="0027040C" w:rsidRPr="00306A56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>ania na operacje realizowane przez podmioty inne ni</w:t>
                      </w:r>
                      <w:r w:rsidR="0027040C" w:rsidRPr="00306A56">
                        <w:rPr>
                          <w:rFonts w:ascii="Arial Narrow" w:hAnsi="Arial Narrow" w:cs="Calibri" w:hint="cs"/>
                          <w:sz w:val="16"/>
                          <w:szCs w:val="16"/>
                        </w:rPr>
                        <w:t>ż</w:t>
                      </w:r>
                      <w:r w:rsidR="0027040C" w:rsidRPr="00306A56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LGD.</w:t>
                      </w:r>
                    </w:p>
                    <w:p w:rsidR="00EB5901" w:rsidRDefault="00EB5901" w:rsidP="00EB5901">
                      <w:pPr>
                        <w:pStyle w:val="Nagwek1"/>
                        <w:jc w:val="right"/>
                        <w:rPr>
                          <w:rFonts w:ascii="Arial Narrow" w:hAnsi="Arial Narrow" w:cs="Calibri"/>
                          <w:sz w:val="22"/>
                        </w:rPr>
                      </w:pPr>
                    </w:p>
                    <w:p w:rsidR="00EB5901" w:rsidRDefault="00EB5901" w:rsidP="00EB590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F42F33">
        <w:tab/>
      </w:r>
      <w:bookmarkStart w:id="0" w:name="_GoBack"/>
      <w:bookmarkEnd w:id="0"/>
    </w:p>
    <w:p w:rsidR="00EB5901" w:rsidRPr="00BF6AFC" w:rsidRDefault="00EB5901" w:rsidP="00EB5901">
      <w:pPr>
        <w:rPr>
          <w:rFonts w:ascii="Arial Narrow" w:hAnsi="Arial Narrow"/>
        </w:rPr>
      </w:pPr>
    </w:p>
    <w:p w:rsidR="00EB5901" w:rsidRDefault="00EB5901" w:rsidP="00EB5901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</w:p>
    <w:p w:rsidR="00EB5901" w:rsidRPr="00EB5901" w:rsidRDefault="00376AF2" w:rsidP="00EB5901">
      <w:pPr>
        <w:spacing w:after="0" w:line="240" w:lineRule="auto"/>
        <w:ind w:left="360"/>
        <w:contextualSpacing/>
        <w:jc w:val="center"/>
        <w:rPr>
          <w:rFonts w:ascii="Arial Narrow" w:eastAsia="Times New Roman" w:hAnsi="Arial Narrow"/>
          <w:b/>
          <w:sz w:val="28"/>
          <w:szCs w:val="28"/>
          <w:lang w:eastAsia="pl-PL"/>
        </w:rPr>
      </w:pPr>
      <w:r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WZÓR - </w:t>
      </w:r>
      <w:r w:rsidR="00EB5901" w:rsidRPr="00EB5901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Lista operacji niezgodnych z ogłoszeniem naboru wniosków o przyznanie pomocy oraz niezgodnych z LSR* </w:t>
      </w:r>
    </w:p>
    <w:p w:rsidR="00EB5901" w:rsidRPr="00EB5901" w:rsidRDefault="00EB5901" w:rsidP="00EB5901">
      <w:pPr>
        <w:spacing w:after="0" w:line="240" w:lineRule="auto"/>
        <w:ind w:left="360"/>
        <w:contextualSpacing/>
        <w:jc w:val="center"/>
        <w:rPr>
          <w:rFonts w:ascii="Arial Narrow" w:eastAsia="Times New Roman" w:hAnsi="Arial Narrow"/>
          <w:b/>
          <w:sz w:val="28"/>
          <w:szCs w:val="28"/>
          <w:lang w:eastAsia="pl-PL"/>
        </w:rPr>
      </w:pPr>
      <w:r w:rsidRPr="00EB5901">
        <w:rPr>
          <w:rFonts w:ascii="Arial Narrow" w:eastAsia="Times New Roman" w:hAnsi="Arial Narrow"/>
          <w:b/>
          <w:sz w:val="28"/>
          <w:szCs w:val="28"/>
          <w:lang w:eastAsia="pl-PL"/>
        </w:rPr>
        <w:t>(operacje, które nie sp</w:t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>ełniają warunków oceny wstępnej</w:t>
      </w:r>
      <w:r w:rsidRPr="0093717D">
        <w:rPr>
          <w:rFonts w:ascii="Arial Narrow" w:eastAsia="Times New Roman" w:hAnsi="Arial Narrow"/>
          <w:lang w:eastAsia="pl-PL"/>
        </w:rPr>
        <w:tab/>
      </w:r>
    </w:p>
    <w:p w:rsidR="00EB5901" w:rsidRPr="0093717D" w:rsidRDefault="00EB5901" w:rsidP="00EB5901">
      <w:pPr>
        <w:spacing w:after="0" w:line="240" w:lineRule="auto"/>
        <w:ind w:left="360"/>
        <w:contextualSpacing/>
        <w:jc w:val="center"/>
        <w:rPr>
          <w:rFonts w:ascii="Arial Narrow" w:eastAsia="Times New Roman" w:hAnsi="Arial Narrow"/>
          <w:lang w:eastAsia="pl-PL"/>
        </w:rPr>
      </w:pPr>
      <w:r w:rsidRPr="0093717D">
        <w:rPr>
          <w:rFonts w:ascii="Arial Narrow" w:eastAsia="Times New Roman" w:hAnsi="Arial Narrow"/>
          <w:lang w:eastAsia="pl-PL"/>
        </w:rPr>
        <w:tab/>
      </w:r>
    </w:p>
    <w:p w:rsidR="00EB5901" w:rsidRDefault="00EB5901" w:rsidP="00EB5901">
      <w:pPr>
        <w:spacing w:after="0" w:line="240" w:lineRule="auto"/>
        <w:ind w:left="360"/>
        <w:contextualSpacing/>
        <w:jc w:val="center"/>
        <w:rPr>
          <w:rFonts w:ascii="Arial Narrow" w:eastAsia="Times New Roman" w:hAnsi="Arial Narrow"/>
          <w:lang w:eastAsia="pl-PL"/>
        </w:rPr>
      </w:pPr>
      <w:r w:rsidRPr="0093717D">
        <w:rPr>
          <w:rFonts w:ascii="Arial Narrow" w:eastAsia="Times New Roman" w:hAnsi="Arial Narrow"/>
          <w:lang w:eastAsia="pl-PL"/>
        </w:rPr>
        <w:tab/>
      </w:r>
    </w:p>
    <w:p w:rsidR="00EB5901" w:rsidRPr="00EB5901" w:rsidRDefault="00EB5901" w:rsidP="00EB5901">
      <w:pPr>
        <w:spacing w:after="0" w:line="240" w:lineRule="auto"/>
        <w:ind w:left="360"/>
        <w:contextualSpacing/>
        <w:jc w:val="center"/>
        <w:rPr>
          <w:rFonts w:ascii="Arial Narrow" w:eastAsia="Times New Roman" w:hAnsi="Arial Narrow"/>
          <w:sz w:val="28"/>
          <w:szCs w:val="28"/>
          <w:lang w:eastAsia="pl-PL"/>
        </w:rPr>
      </w:pPr>
      <w:r w:rsidRPr="00EB5901">
        <w:rPr>
          <w:rFonts w:ascii="Arial Narrow" w:eastAsia="Times New Roman" w:hAnsi="Arial Narrow"/>
          <w:sz w:val="28"/>
          <w:szCs w:val="28"/>
          <w:lang w:eastAsia="pl-PL"/>
        </w:rPr>
        <w:t>w ramach przedsięwzięcia: …………………………………………………………………………………………………………………………</w:t>
      </w:r>
    </w:p>
    <w:p w:rsidR="00EB5901" w:rsidRPr="00EB5901" w:rsidRDefault="00EB5901" w:rsidP="00EB5901">
      <w:pPr>
        <w:spacing w:after="0" w:line="240" w:lineRule="auto"/>
        <w:jc w:val="center"/>
        <w:rPr>
          <w:rFonts w:ascii="Arial Narrow" w:eastAsia="Times New Roman" w:hAnsi="Arial Narrow"/>
          <w:sz w:val="28"/>
          <w:szCs w:val="28"/>
          <w:lang w:eastAsia="pl-PL"/>
        </w:rPr>
      </w:pPr>
    </w:p>
    <w:p w:rsidR="00EB5901" w:rsidRPr="00EB5901" w:rsidRDefault="00EB5901" w:rsidP="00EB5901">
      <w:pPr>
        <w:spacing w:after="0" w:line="240" w:lineRule="auto"/>
        <w:jc w:val="center"/>
        <w:rPr>
          <w:rFonts w:ascii="Arial Narrow" w:eastAsia="Times New Roman" w:hAnsi="Arial Narrow"/>
          <w:sz w:val="28"/>
          <w:szCs w:val="28"/>
          <w:lang w:eastAsia="pl-PL"/>
        </w:rPr>
      </w:pPr>
      <w:r w:rsidRPr="00EB5901">
        <w:rPr>
          <w:rFonts w:ascii="Arial Narrow" w:eastAsia="Times New Roman" w:hAnsi="Arial Narrow"/>
          <w:sz w:val="28"/>
          <w:szCs w:val="28"/>
          <w:lang w:eastAsia="pl-PL"/>
        </w:rPr>
        <w:t>złożonych w naborze nr ……..…./20……..,   termin naboru:…………………………</w:t>
      </w:r>
    </w:p>
    <w:p w:rsidR="00EB5901" w:rsidRPr="00EB5901" w:rsidRDefault="00EB5901" w:rsidP="00EB5901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EB5901" w:rsidRPr="00EB5901" w:rsidRDefault="00EB5901" w:rsidP="00EB5901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EB5901">
        <w:rPr>
          <w:rFonts w:ascii="Arial Narrow" w:eastAsia="Times New Roman" w:hAnsi="Arial Narrow"/>
          <w:sz w:val="24"/>
          <w:szCs w:val="24"/>
          <w:lang w:eastAsia="pl-PL"/>
        </w:rPr>
        <w:t>*Lista dotyczy operacji, które nie spełniają warunków oceny wstępnej</w:t>
      </w:r>
    </w:p>
    <w:p w:rsidR="00EB5901" w:rsidRDefault="00EB5901" w:rsidP="00EB5901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1957"/>
        <w:gridCol w:w="2552"/>
        <w:gridCol w:w="3864"/>
        <w:gridCol w:w="4215"/>
        <w:gridCol w:w="2022"/>
      </w:tblGrid>
      <w:tr w:rsidR="00EB5901" w:rsidTr="00EB5901">
        <w:trPr>
          <w:trHeight w:val="493"/>
        </w:trPr>
        <w:tc>
          <w:tcPr>
            <w:tcW w:w="561" w:type="dxa"/>
            <w:shd w:val="clear" w:color="auto" w:fill="D9D9D9" w:themeFill="background1" w:themeFillShade="D9"/>
          </w:tcPr>
          <w:p w:rsidR="00EB5901" w:rsidRPr="00EB5901" w:rsidRDefault="00EB5901" w:rsidP="006D1F30">
            <w:pPr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</w:pPr>
            <w:r w:rsidRPr="00EB5901"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1957" w:type="dxa"/>
            <w:shd w:val="clear" w:color="auto" w:fill="D9D9D9" w:themeFill="background1" w:themeFillShade="D9"/>
          </w:tcPr>
          <w:p w:rsidR="00EB5901" w:rsidRPr="00EB5901" w:rsidRDefault="00EB5901" w:rsidP="006D1F30">
            <w:pPr>
              <w:jc w:val="center"/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</w:pPr>
            <w:r w:rsidRPr="00EB5901"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  <w:t xml:space="preserve">Nr wniosku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EB5901" w:rsidRPr="00EB5901" w:rsidRDefault="00EB5901" w:rsidP="006D1F30">
            <w:pPr>
              <w:jc w:val="center"/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</w:pPr>
            <w:r w:rsidRPr="00EB5901"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  <w:t>Nr identyfikacyjny</w:t>
            </w:r>
          </w:p>
        </w:tc>
        <w:tc>
          <w:tcPr>
            <w:tcW w:w="3864" w:type="dxa"/>
            <w:shd w:val="clear" w:color="auto" w:fill="D9D9D9" w:themeFill="background1" w:themeFillShade="D9"/>
          </w:tcPr>
          <w:p w:rsidR="00EB5901" w:rsidRPr="00EB5901" w:rsidRDefault="00EB5901" w:rsidP="006D1F30">
            <w:pPr>
              <w:jc w:val="center"/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</w:pPr>
            <w:r w:rsidRPr="00EB5901"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  <w:t>Wnioskodawca</w:t>
            </w:r>
          </w:p>
        </w:tc>
        <w:tc>
          <w:tcPr>
            <w:tcW w:w="4215" w:type="dxa"/>
            <w:shd w:val="clear" w:color="auto" w:fill="D9D9D9" w:themeFill="background1" w:themeFillShade="D9"/>
          </w:tcPr>
          <w:p w:rsidR="00EB5901" w:rsidRPr="00EB5901" w:rsidRDefault="00EB5901" w:rsidP="006D1F30">
            <w:pPr>
              <w:jc w:val="center"/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</w:pPr>
            <w:r w:rsidRPr="00EB5901"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  <w:t>Tytuł operacji</w:t>
            </w:r>
          </w:p>
        </w:tc>
        <w:tc>
          <w:tcPr>
            <w:tcW w:w="2022" w:type="dxa"/>
            <w:shd w:val="clear" w:color="auto" w:fill="D9D9D9" w:themeFill="background1" w:themeFillShade="D9"/>
          </w:tcPr>
          <w:p w:rsidR="00EB5901" w:rsidRPr="00EB5901" w:rsidRDefault="00EB5901" w:rsidP="006D1F30">
            <w:pPr>
              <w:jc w:val="center"/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</w:pPr>
            <w:r w:rsidRPr="00EB5901"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  <w:t xml:space="preserve">Wnioskowana kwota wsparcia </w:t>
            </w:r>
          </w:p>
        </w:tc>
      </w:tr>
      <w:tr w:rsidR="00EB5901" w:rsidTr="00EB5901">
        <w:trPr>
          <w:trHeight w:val="545"/>
        </w:trPr>
        <w:tc>
          <w:tcPr>
            <w:tcW w:w="561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57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2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864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215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022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EB5901" w:rsidTr="00EB5901">
        <w:trPr>
          <w:trHeight w:val="553"/>
        </w:trPr>
        <w:tc>
          <w:tcPr>
            <w:tcW w:w="561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57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2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864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215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022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EB5901" w:rsidTr="00EB5901">
        <w:trPr>
          <w:trHeight w:val="561"/>
        </w:trPr>
        <w:tc>
          <w:tcPr>
            <w:tcW w:w="561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57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2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864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215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022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EB5901" w:rsidTr="00EB5901">
        <w:trPr>
          <w:trHeight w:val="555"/>
        </w:trPr>
        <w:tc>
          <w:tcPr>
            <w:tcW w:w="561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57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2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864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215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022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EB5901" w:rsidTr="00EB5901">
        <w:trPr>
          <w:trHeight w:val="563"/>
        </w:trPr>
        <w:tc>
          <w:tcPr>
            <w:tcW w:w="561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57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2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864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215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022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EB5901" w:rsidTr="00EB5901">
        <w:trPr>
          <w:trHeight w:val="543"/>
        </w:trPr>
        <w:tc>
          <w:tcPr>
            <w:tcW w:w="561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57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2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864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215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022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</w:tbl>
    <w:p w:rsidR="00EB5901" w:rsidRDefault="00EB5901" w:rsidP="00EB5901">
      <w:pPr>
        <w:rPr>
          <w:rFonts w:ascii="Arial Narrow" w:hAnsi="Arial Narrow"/>
          <w:b/>
          <w:sz w:val="20"/>
          <w:szCs w:val="24"/>
        </w:rPr>
      </w:pPr>
      <w:r>
        <w:rPr>
          <w:rFonts w:ascii="Arial Narrow" w:hAnsi="Arial Narrow"/>
          <w:b/>
          <w:sz w:val="20"/>
          <w:szCs w:val="24"/>
        </w:rPr>
        <w:t xml:space="preserve">  </w:t>
      </w:r>
    </w:p>
    <w:p w:rsidR="00FA0180" w:rsidRDefault="00FA0180" w:rsidP="00814AF8">
      <w:pPr>
        <w:shd w:val="clear" w:color="auto" w:fill="FFFFFF" w:themeFill="background1"/>
      </w:pPr>
    </w:p>
    <w:sectPr w:rsidR="00FA0180" w:rsidSect="00807DE8">
      <w:headerReference w:type="default" r:id="rId7"/>
      <w:footerReference w:type="default" r:id="rId8"/>
      <w:pgSz w:w="16838" w:h="11906" w:orient="landscape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CE0" w:rsidRDefault="00E71CE0" w:rsidP="00901561">
      <w:pPr>
        <w:spacing w:after="0" w:line="240" w:lineRule="auto"/>
      </w:pPr>
      <w:r>
        <w:separator/>
      </w:r>
    </w:p>
  </w:endnote>
  <w:endnote w:type="continuationSeparator" w:id="0">
    <w:p w:rsidR="00E71CE0" w:rsidRDefault="00E71CE0" w:rsidP="0090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B5C" w:rsidRPr="007E31FC" w:rsidRDefault="00EC1B5C" w:rsidP="007E31FC">
    <w:pPr>
      <w:pStyle w:val="NormalnyWeb"/>
      <w:spacing w:before="0" w:beforeAutospacing="0" w:after="0" w:afterAutospacing="0"/>
      <w:jc w:val="center"/>
      <w:rPr>
        <w:color w:val="17365D" w:themeColor="text2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CE0" w:rsidRDefault="00E71CE0" w:rsidP="00901561">
      <w:pPr>
        <w:spacing w:after="0" w:line="240" w:lineRule="auto"/>
      </w:pPr>
      <w:r>
        <w:separator/>
      </w:r>
    </w:p>
  </w:footnote>
  <w:footnote w:type="continuationSeparator" w:id="0">
    <w:p w:rsidR="00E71CE0" w:rsidRDefault="00E71CE0" w:rsidP="0090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E8" w:rsidRDefault="007E31FC" w:rsidP="00807DE8">
    <w:pPr>
      <w:pStyle w:val="Nagwek"/>
      <w:tabs>
        <w:tab w:val="left" w:pos="2580"/>
        <w:tab w:val="left" w:pos="2985"/>
      </w:tabs>
      <w:spacing w:after="120" w:line="276" w:lineRule="auto"/>
      <w:ind w:left="2832"/>
      <w:rPr>
        <w:color w:val="4F81BD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348D6EE" wp14:editId="3C6A3C4E">
          <wp:simplePos x="0" y="0"/>
          <wp:positionH relativeFrom="column">
            <wp:posOffset>972820</wp:posOffset>
          </wp:positionH>
          <wp:positionV relativeFrom="paragraph">
            <wp:posOffset>-361595</wp:posOffset>
          </wp:positionV>
          <wp:extent cx="1211580" cy="912495"/>
          <wp:effectExtent l="0" t="0" r="7620" b="1905"/>
          <wp:wrapNone/>
          <wp:docPr id="4" name="Obraz 4" descr="F:\LOGOTYPY\UE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TYPY\UE[1]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DE8">
      <w:rPr>
        <w:noProof/>
        <w:color w:val="4F81BD"/>
        <w:lang w:eastAsia="pl-PL"/>
      </w:rPr>
      <w:drawing>
        <wp:anchor distT="0" distB="0" distL="114300" distR="114300" simplePos="0" relativeHeight="251659264" behindDoc="1" locked="0" layoutInCell="1" allowOverlap="1" wp14:anchorId="24D7B11C" wp14:editId="01B235F3">
          <wp:simplePos x="0" y="0"/>
          <wp:positionH relativeFrom="column">
            <wp:posOffset>3265170</wp:posOffset>
          </wp:positionH>
          <wp:positionV relativeFrom="paragraph">
            <wp:posOffset>-164465</wp:posOffset>
          </wp:positionV>
          <wp:extent cx="1638935" cy="558165"/>
          <wp:effectExtent l="0" t="0" r="0" b="0"/>
          <wp:wrapNone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DE8">
      <w:rPr>
        <w:rFonts w:ascii="Verdana" w:hAnsi="Verdana"/>
        <w:noProof/>
        <w:color w:val="444444"/>
        <w:sz w:val="15"/>
        <w:szCs w:val="15"/>
        <w:lang w:eastAsia="pl-PL"/>
      </w:rPr>
      <w:drawing>
        <wp:anchor distT="0" distB="0" distL="114300" distR="114300" simplePos="0" relativeHeight="251660288" behindDoc="1" locked="0" layoutInCell="1" allowOverlap="1" wp14:anchorId="2E29C8C5" wp14:editId="1407EEC2">
          <wp:simplePos x="0" y="0"/>
          <wp:positionH relativeFrom="column">
            <wp:posOffset>6359525</wp:posOffset>
          </wp:positionH>
          <wp:positionV relativeFrom="paragraph">
            <wp:posOffset>-162560</wp:posOffset>
          </wp:positionV>
          <wp:extent cx="629285" cy="617220"/>
          <wp:effectExtent l="0" t="0" r="0" b="0"/>
          <wp:wrapNone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DE8">
      <w:rPr>
        <w:rFonts w:ascii="Verdana" w:hAnsi="Verdana"/>
        <w:noProof/>
        <w:color w:val="444444"/>
        <w:sz w:val="15"/>
        <w:szCs w:val="15"/>
        <w:lang w:eastAsia="pl-PL"/>
      </w:rPr>
      <w:drawing>
        <wp:anchor distT="0" distB="0" distL="114300" distR="114300" simplePos="0" relativeHeight="251661312" behindDoc="1" locked="0" layoutInCell="1" allowOverlap="1" wp14:anchorId="0F5F3D01" wp14:editId="53B40F80">
          <wp:simplePos x="0" y="0"/>
          <wp:positionH relativeFrom="column">
            <wp:posOffset>7943850</wp:posOffset>
          </wp:positionH>
          <wp:positionV relativeFrom="paragraph">
            <wp:posOffset>-195580</wp:posOffset>
          </wp:positionV>
          <wp:extent cx="989330" cy="647700"/>
          <wp:effectExtent l="0" t="0" r="1270" b="0"/>
          <wp:wrapNone/>
          <wp:docPr id="24" name="Obraz 24" descr="C:\Users\Natalia.Szczepanska\Desktop\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.Szczepanska\Desktop\prow-2014-2020-logo-kolor_0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DE8">
      <w:rPr>
        <w:noProof/>
        <w:color w:val="4F81BD"/>
        <w:lang w:eastAsia="pl-PL"/>
      </w:rPr>
      <w:t xml:space="preserve">    </w:t>
    </w:r>
    <w:r w:rsidR="00807DE8">
      <w:t xml:space="preserve">  </w:t>
    </w:r>
    <w:r w:rsidR="00807DE8">
      <w:tab/>
      <w:t xml:space="preserve">         </w:t>
    </w:r>
    <w:r w:rsidR="00807DE8">
      <w:rPr>
        <w:rFonts w:ascii="Verdana" w:hAnsi="Verdana"/>
        <w:noProof/>
        <w:color w:val="444444"/>
        <w:sz w:val="15"/>
        <w:szCs w:val="15"/>
      </w:rPr>
      <w:t xml:space="preserve">    </w:t>
    </w:r>
    <w:r w:rsidR="00807DE8">
      <w:rPr>
        <w:rFonts w:ascii="Verdana" w:hAnsi="Verdana"/>
        <w:noProof/>
        <w:color w:val="444444"/>
        <w:sz w:val="15"/>
        <w:szCs w:val="15"/>
        <w:lang w:eastAsia="pl-PL"/>
      </w:rPr>
      <w:t xml:space="preserve">                   </w:t>
    </w:r>
  </w:p>
  <w:p w:rsidR="00807DE8" w:rsidRDefault="00807DE8">
    <w:pPr>
      <w:pStyle w:val="Nagwek"/>
    </w:pPr>
  </w:p>
  <w:p w:rsidR="00EC1B5C" w:rsidRDefault="00EC1B5C" w:rsidP="0086120B">
    <w:pPr>
      <w:pStyle w:val="Nagwek"/>
      <w:tabs>
        <w:tab w:val="left" w:pos="921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C0"/>
    <w:rsid w:val="000319B0"/>
    <w:rsid w:val="00100585"/>
    <w:rsid w:val="001B12B2"/>
    <w:rsid w:val="0027040C"/>
    <w:rsid w:val="00342E27"/>
    <w:rsid w:val="00363E9D"/>
    <w:rsid w:val="00376AF2"/>
    <w:rsid w:val="003E10BA"/>
    <w:rsid w:val="004266C0"/>
    <w:rsid w:val="00436F6B"/>
    <w:rsid w:val="0044198C"/>
    <w:rsid w:val="00496378"/>
    <w:rsid w:val="004B4CAA"/>
    <w:rsid w:val="004E4358"/>
    <w:rsid w:val="00591E99"/>
    <w:rsid w:val="00671D75"/>
    <w:rsid w:val="006B1356"/>
    <w:rsid w:val="006B37A3"/>
    <w:rsid w:val="006E2B6B"/>
    <w:rsid w:val="00736E52"/>
    <w:rsid w:val="007E31FC"/>
    <w:rsid w:val="00807DE8"/>
    <w:rsid w:val="00814AF8"/>
    <w:rsid w:val="0086120B"/>
    <w:rsid w:val="008F629F"/>
    <w:rsid w:val="00901561"/>
    <w:rsid w:val="00977EA9"/>
    <w:rsid w:val="00A30FC1"/>
    <w:rsid w:val="00A46F1F"/>
    <w:rsid w:val="00B224C5"/>
    <w:rsid w:val="00B51939"/>
    <w:rsid w:val="00C47D5D"/>
    <w:rsid w:val="00CA2A80"/>
    <w:rsid w:val="00D02B27"/>
    <w:rsid w:val="00D06B6F"/>
    <w:rsid w:val="00D34EAF"/>
    <w:rsid w:val="00DE1C9F"/>
    <w:rsid w:val="00DF141A"/>
    <w:rsid w:val="00E71CE0"/>
    <w:rsid w:val="00EB5901"/>
    <w:rsid w:val="00EC1B5C"/>
    <w:rsid w:val="00F130BF"/>
    <w:rsid w:val="00F42F33"/>
    <w:rsid w:val="00F45DAF"/>
    <w:rsid w:val="00F56B41"/>
    <w:rsid w:val="00FA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7118A3D-63A3-471C-B3BB-922C98A9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B590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561"/>
  </w:style>
  <w:style w:type="paragraph" w:styleId="Stopka">
    <w:name w:val="footer"/>
    <w:basedOn w:val="Normalny"/>
    <w:link w:val="StopkaZnak"/>
    <w:uiPriority w:val="99"/>
    <w:unhideWhenUsed/>
    <w:rsid w:val="0090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561"/>
  </w:style>
  <w:style w:type="character" w:styleId="Hipercze">
    <w:name w:val="Hyperlink"/>
    <w:basedOn w:val="Domylnaczcionkaakapitu"/>
    <w:uiPriority w:val="99"/>
    <w:unhideWhenUsed/>
    <w:rsid w:val="009015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F6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E1C9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9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9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19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E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31FC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B5901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EB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7091-CC23-4EDA-99D4-73D3D463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Natalia.Szczepanska</dc:creator>
  <cp:lastModifiedBy>KST-LGD</cp:lastModifiedBy>
  <cp:revision>5</cp:revision>
  <cp:lastPrinted>2016-11-24T08:22:00Z</cp:lastPrinted>
  <dcterms:created xsi:type="dcterms:W3CDTF">2016-11-28T13:51:00Z</dcterms:created>
  <dcterms:modified xsi:type="dcterms:W3CDTF">2016-11-29T11:13:00Z</dcterms:modified>
</cp:coreProperties>
</file>