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B" w:rsidRDefault="00EB5901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A673" wp14:editId="58565C0C">
                <wp:simplePos x="0" y="0"/>
                <wp:positionH relativeFrom="column">
                  <wp:posOffset>6069330</wp:posOffset>
                </wp:positionH>
                <wp:positionV relativeFrom="paragraph">
                  <wp:posOffset>97155</wp:posOffset>
                </wp:positionV>
                <wp:extent cx="3567430" cy="391160"/>
                <wp:effectExtent l="0" t="0" r="1397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7D" w:rsidRPr="00AE6BE5" w:rsidRDefault="00EB5901" w:rsidP="00F0597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r w:rsidR="00EC43A0"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597D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F0597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597D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Procedury wyboru i oceny wniosków Stowarzyszenia Kraina Szlaków Turystycznych – Lokalna Grupa Działania na operacje realizowane przez podmioty inne niż LGD</w:t>
                            </w:r>
                            <w:r w:rsidR="00F0597D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EB5901" w:rsidRPr="00A35F9A" w:rsidRDefault="00EB5901" w:rsidP="00EB590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B5901" w:rsidRDefault="00EB5901" w:rsidP="00EB5901">
                            <w:pPr>
                              <w:pStyle w:val="Nagwek1"/>
                              <w:jc w:val="right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EB5901" w:rsidRDefault="00EB5901" w:rsidP="00EB59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A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9pt;margin-top:7.65pt;width:280.9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">
                <v:textbox>
                  <w:txbxContent>
                    <w:p w:rsidR="00F0597D" w:rsidRPr="00AE6BE5" w:rsidRDefault="00EB5901" w:rsidP="00F0597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r w:rsidR="00EC43A0"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8</w:t>
                      </w:r>
                      <w:r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0597D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do </w:t>
                      </w:r>
                      <w:r w:rsidR="00F0597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F0597D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Procedury wyboru i oceny wniosków Stowarzyszenia Kraina Szlaków Turystycznych – Lokalna Grupa Działania na operacje realizowane przez podmioty inne niż LGD</w:t>
                      </w:r>
                      <w:r w:rsidR="00F0597D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EB5901" w:rsidRPr="00A35F9A" w:rsidRDefault="00EB5901" w:rsidP="00EB590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EB5901" w:rsidRDefault="00EB5901" w:rsidP="00EB5901">
                      <w:pPr>
                        <w:pStyle w:val="Nagwek1"/>
                        <w:jc w:val="right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EB5901" w:rsidRDefault="00EB5901" w:rsidP="00EB59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</w:p>
    <w:p w:rsidR="00EB5901" w:rsidRPr="00BF6AFC" w:rsidRDefault="00EB5901" w:rsidP="00EB5901">
      <w:pPr>
        <w:rPr>
          <w:rFonts w:ascii="Arial Narrow" w:hAnsi="Arial Narrow"/>
        </w:rPr>
      </w:pPr>
    </w:p>
    <w:p w:rsidR="00EC43A0" w:rsidRPr="00EC43A0" w:rsidRDefault="007F46FA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operacji wybranych</w:t>
      </w:r>
    </w:p>
    <w:p w:rsidR="00EC43A0" w:rsidRPr="00EC43A0" w:rsidRDefault="00EC43A0" w:rsidP="00EC43A0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>w ramach przedsięwzięcia: …………………………………………………………………………………………………………………………</w:t>
      </w:r>
    </w:p>
    <w:p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522"/>
        <w:gridCol w:w="1178"/>
        <w:gridCol w:w="1652"/>
        <w:gridCol w:w="1696"/>
        <w:gridCol w:w="2431"/>
        <w:gridCol w:w="1843"/>
        <w:gridCol w:w="1418"/>
        <w:gridCol w:w="1559"/>
        <w:gridCol w:w="1701"/>
        <w:gridCol w:w="1701"/>
      </w:tblGrid>
      <w:tr w:rsidR="00EC43A0" w:rsidTr="00EC43A0">
        <w:tc>
          <w:tcPr>
            <w:tcW w:w="522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Nr wniosku 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Nr identyfikacyjny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Tytuł operacji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Wynik w ramach oceny zgodności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br/>
            </w: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 LSR</w:t>
            </w:r>
          </w:p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Tak</w:t>
            </w: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/Nie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Liczba uzyskanych punktów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Wnioskowana kwota wsparcia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Ustalona kwota wsparcia/</w:t>
            </w:r>
          </w:p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Premia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Wskazanie czy operacja mieści się w limicie</w:t>
            </w:r>
          </w:p>
          <w:p w:rsidR="00EC43A0" w:rsidRPr="00EC43A0" w:rsidRDefault="00EC43A0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C43A0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Tak/Nie</w:t>
            </w:r>
          </w:p>
        </w:tc>
      </w:tr>
      <w:tr w:rsidR="00EC43A0" w:rsidTr="00EC43A0">
        <w:trPr>
          <w:trHeight w:val="484"/>
        </w:trPr>
        <w:tc>
          <w:tcPr>
            <w:tcW w:w="52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7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6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3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C43A0" w:rsidTr="00EC43A0">
        <w:trPr>
          <w:trHeight w:val="562"/>
        </w:trPr>
        <w:tc>
          <w:tcPr>
            <w:tcW w:w="52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7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6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3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C43A0" w:rsidTr="00EC43A0">
        <w:trPr>
          <w:trHeight w:val="542"/>
        </w:trPr>
        <w:tc>
          <w:tcPr>
            <w:tcW w:w="52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7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6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3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C43A0" w:rsidTr="00EC43A0">
        <w:trPr>
          <w:trHeight w:val="564"/>
        </w:trPr>
        <w:tc>
          <w:tcPr>
            <w:tcW w:w="52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7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6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3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C43A0" w:rsidTr="00EC43A0">
        <w:trPr>
          <w:trHeight w:val="160"/>
        </w:trPr>
        <w:tc>
          <w:tcPr>
            <w:tcW w:w="15701" w:type="dxa"/>
            <w:gridSpan w:val="10"/>
            <w:shd w:val="clear" w:color="auto" w:fill="C00000"/>
          </w:tcPr>
          <w:p w:rsidR="00EC43A0" w:rsidRPr="00DF742B" w:rsidRDefault="00EC43A0" w:rsidP="006D1F30">
            <w:pPr>
              <w:rPr>
                <w:rFonts w:ascii="Arial Narrow" w:eastAsia="Times New Roman" w:hAnsi="Arial Narrow"/>
                <w:sz w:val="2"/>
                <w:lang w:eastAsia="pl-PL"/>
              </w:rPr>
            </w:pPr>
          </w:p>
        </w:tc>
      </w:tr>
      <w:tr w:rsidR="00EC43A0" w:rsidTr="00EC43A0">
        <w:trPr>
          <w:trHeight w:val="531"/>
        </w:trPr>
        <w:tc>
          <w:tcPr>
            <w:tcW w:w="52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7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2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96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3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:rsidR="00EC43A0" w:rsidRDefault="00EC43A0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:rsidR="00EC43A0" w:rsidRPr="000435FF" w:rsidRDefault="00EC43A0" w:rsidP="00EC43A0">
      <w:pPr>
        <w:rPr>
          <w:rFonts w:ascii="Arial Narrow" w:eastAsia="Times New Roman" w:hAnsi="Arial Narrow"/>
          <w:lang w:eastAsia="pl-PL"/>
        </w:rPr>
      </w:pPr>
      <w:r w:rsidRPr="000435FF">
        <w:rPr>
          <w:rFonts w:ascii="Arial Narrow" w:hAnsi="Arial Narrow"/>
          <w:b/>
          <w:sz w:val="20"/>
          <w:szCs w:val="24"/>
        </w:rPr>
        <w:t xml:space="preserve">* </w:t>
      </w:r>
      <w:r>
        <w:rPr>
          <w:rFonts w:ascii="Arial Narrow" w:eastAsia="Times New Roman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FBE00" wp14:editId="3968D8CC">
                <wp:simplePos x="0" y="0"/>
                <wp:positionH relativeFrom="column">
                  <wp:posOffset>151083</wp:posOffset>
                </wp:positionH>
                <wp:positionV relativeFrom="paragraph">
                  <wp:posOffset>23372</wp:posOffset>
                </wp:positionV>
                <wp:extent cx="880280" cy="54591"/>
                <wp:effectExtent l="0" t="0" r="0" b="3175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0" cy="5459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04E1" id="Minus 1" o:spid="_x0000_s1026" style="position:absolute;margin-left:11.9pt;margin-top:1.85pt;width:69.3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0280,5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" path="m116681,20876r646918,l763599,33715r-646918,l116681,20876xe" fillcolor="#c0504d [3205]" strokecolor="#622423 [1605]" strokeweight="2pt">
                <v:path arrowok="t" o:connecttype="custom" o:connectlocs="116681,20876;763599,20876;763599,33715;116681,33715;116681,20876" o:connectangles="0,0,0,0,0"/>
              </v:shape>
            </w:pict>
          </mc:Fallback>
        </mc:AlternateContent>
      </w:r>
      <w:r>
        <w:rPr>
          <w:rFonts w:ascii="Arial Narrow" w:eastAsia="Times New Roman" w:hAnsi="Arial Narrow"/>
          <w:lang w:eastAsia="pl-PL"/>
        </w:rPr>
        <w:t xml:space="preserve">                             Granica wyznaczająca operacje mieszczące się w limicie wskazanym w naborze.</w:t>
      </w:r>
    </w:p>
    <w:p w:rsidR="00FA0180" w:rsidRPr="00D3604F" w:rsidRDefault="00FA0180" w:rsidP="00D3604F">
      <w:pPr>
        <w:rPr>
          <w:rFonts w:ascii="Arial Narrow" w:hAnsi="Arial Narrow"/>
          <w:b/>
          <w:sz w:val="20"/>
          <w:szCs w:val="24"/>
        </w:rPr>
      </w:pPr>
    </w:p>
    <w:sectPr w:rsidR="00FA0180" w:rsidRPr="00D3604F" w:rsidSect="00807DE8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71" w:rsidRDefault="00CD4571" w:rsidP="00901561">
      <w:pPr>
        <w:spacing w:after="0" w:line="240" w:lineRule="auto"/>
      </w:pPr>
      <w:r>
        <w:separator/>
      </w:r>
    </w:p>
  </w:endnote>
  <w:endnote w:type="continuationSeparator" w:id="0">
    <w:p w:rsidR="00CD4571" w:rsidRDefault="00CD4571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71" w:rsidRDefault="00CD4571" w:rsidP="00901561">
      <w:pPr>
        <w:spacing w:after="0" w:line="240" w:lineRule="auto"/>
      </w:pPr>
      <w:r>
        <w:separator/>
      </w:r>
    </w:p>
  </w:footnote>
  <w:footnote w:type="continuationSeparator" w:id="0">
    <w:p w:rsidR="00CD4571" w:rsidRDefault="00CD4571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8" w:rsidRDefault="007E31FC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48D6EE" wp14:editId="3C6A3C4E">
          <wp:simplePos x="0" y="0"/>
          <wp:positionH relativeFrom="column">
            <wp:posOffset>972820</wp:posOffset>
          </wp:positionH>
          <wp:positionV relativeFrom="paragraph">
            <wp:posOffset>-361595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drawing>
        <wp:anchor distT="0" distB="0" distL="114300" distR="114300" simplePos="0" relativeHeight="251659264" behindDoc="1" locked="0" layoutInCell="1" allowOverlap="1" wp14:anchorId="24D7B11C" wp14:editId="01B235F3">
          <wp:simplePos x="0" y="0"/>
          <wp:positionH relativeFrom="column">
            <wp:posOffset>3265170</wp:posOffset>
          </wp:positionH>
          <wp:positionV relativeFrom="paragraph">
            <wp:posOffset>-164465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2E29C8C5" wp14:editId="1407EEC2">
          <wp:simplePos x="0" y="0"/>
          <wp:positionH relativeFrom="column">
            <wp:posOffset>6359525</wp:posOffset>
          </wp:positionH>
          <wp:positionV relativeFrom="paragraph">
            <wp:posOffset>-162560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1312" behindDoc="1" locked="0" layoutInCell="1" allowOverlap="1" wp14:anchorId="0F5F3D01" wp14:editId="53B40F80">
          <wp:simplePos x="0" y="0"/>
          <wp:positionH relativeFrom="column">
            <wp:posOffset>7943850</wp:posOffset>
          </wp:positionH>
          <wp:positionV relativeFrom="paragraph">
            <wp:posOffset>-195580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:rsidR="00807DE8" w:rsidRDefault="00807DE8">
    <w:pPr>
      <w:pStyle w:val="Nagwek"/>
    </w:pPr>
  </w:p>
  <w:p w:rsidR="00EC1B5C" w:rsidRDefault="00EC1B5C" w:rsidP="0086120B">
    <w:pPr>
      <w:pStyle w:val="Nagwek"/>
      <w:tabs>
        <w:tab w:val="lef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319B0"/>
    <w:rsid w:val="00100585"/>
    <w:rsid w:val="001B12B2"/>
    <w:rsid w:val="002C04CD"/>
    <w:rsid w:val="00342E27"/>
    <w:rsid w:val="00363E9D"/>
    <w:rsid w:val="004266C0"/>
    <w:rsid w:val="00436F6B"/>
    <w:rsid w:val="0044198C"/>
    <w:rsid w:val="00496378"/>
    <w:rsid w:val="004B4CAA"/>
    <w:rsid w:val="004E4358"/>
    <w:rsid w:val="00591E99"/>
    <w:rsid w:val="00671D75"/>
    <w:rsid w:val="006B1356"/>
    <w:rsid w:val="006B37A3"/>
    <w:rsid w:val="006E2B6B"/>
    <w:rsid w:val="00736E52"/>
    <w:rsid w:val="007E31FC"/>
    <w:rsid w:val="007F46FA"/>
    <w:rsid w:val="00807DE8"/>
    <w:rsid w:val="00814AF8"/>
    <w:rsid w:val="0086120B"/>
    <w:rsid w:val="008F629F"/>
    <w:rsid w:val="00901561"/>
    <w:rsid w:val="00977EA9"/>
    <w:rsid w:val="00A03238"/>
    <w:rsid w:val="00A30FC1"/>
    <w:rsid w:val="00A35F9A"/>
    <w:rsid w:val="00A46F1F"/>
    <w:rsid w:val="00B224C5"/>
    <w:rsid w:val="00B51939"/>
    <w:rsid w:val="00C47D5D"/>
    <w:rsid w:val="00CA2A80"/>
    <w:rsid w:val="00CD4571"/>
    <w:rsid w:val="00D02B27"/>
    <w:rsid w:val="00D06B6F"/>
    <w:rsid w:val="00D34EAF"/>
    <w:rsid w:val="00D3604F"/>
    <w:rsid w:val="00DE1C9F"/>
    <w:rsid w:val="00DF141A"/>
    <w:rsid w:val="00EB5901"/>
    <w:rsid w:val="00EC1B5C"/>
    <w:rsid w:val="00EC43A0"/>
    <w:rsid w:val="00F0597D"/>
    <w:rsid w:val="00F130BF"/>
    <w:rsid w:val="00F42F33"/>
    <w:rsid w:val="00F45DAF"/>
    <w:rsid w:val="00F56B41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8F2802-6288-48E0-A2A2-B7D72E1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0CE2-4E79-462C-BCE6-67A3EF41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2016-11-24T08:22:00Z</cp:lastPrinted>
  <dcterms:created xsi:type="dcterms:W3CDTF">2016-11-28T14:21:00Z</dcterms:created>
  <dcterms:modified xsi:type="dcterms:W3CDTF">2016-11-29T11:40:00Z</dcterms:modified>
</cp:coreProperties>
</file>