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CF6E" w14:textId="1414E2F4" w:rsidR="004D0ED3" w:rsidRPr="007E06D4" w:rsidRDefault="001B646C" w:rsidP="001B646C">
      <w:pPr>
        <w:ind w:left="2832"/>
        <w:jc w:val="right"/>
        <w:rPr>
          <w:bCs/>
          <w:sz w:val="20"/>
          <w:szCs w:val="20"/>
        </w:rPr>
      </w:pPr>
      <w:bookmarkStart w:id="0" w:name="_Hlk164689165"/>
      <w:r w:rsidRPr="007E06D4">
        <w:rPr>
          <w:bCs/>
          <w:sz w:val="20"/>
          <w:szCs w:val="20"/>
        </w:rPr>
        <w:t xml:space="preserve">Załącznik nr 1 do uchwały Zarządu Stowarzyszenia KST-LGD </w:t>
      </w:r>
      <w:r w:rsidRPr="007E06D4">
        <w:rPr>
          <w:bCs/>
          <w:sz w:val="20"/>
          <w:szCs w:val="20"/>
        </w:rPr>
        <w:br/>
        <w:t xml:space="preserve">nr </w:t>
      </w:r>
      <w:r w:rsidR="007E06D4" w:rsidRPr="007E06D4">
        <w:rPr>
          <w:bCs/>
          <w:sz w:val="20"/>
          <w:szCs w:val="20"/>
        </w:rPr>
        <w:t xml:space="preserve">23/2024 </w:t>
      </w:r>
      <w:r w:rsidRPr="007E06D4">
        <w:rPr>
          <w:bCs/>
          <w:sz w:val="20"/>
          <w:szCs w:val="20"/>
        </w:rPr>
        <w:t xml:space="preserve">z dnia </w:t>
      </w:r>
      <w:r w:rsidR="007E06D4" w:rsidRPr="007E06D4">
        <w:rPr>
          <w:bCs/>
          <w:sz w:val="20"/>
          <w:szCs w:val="20"/>
        </w:rPr>
        <w:t>28</w:t>
      </w:r>
      <w:r w:rsidRPr="007E06D4">
        <w:rPr>
          <w:bCs/>
          <w:sz w:val="20"/>
          <w:szCs w:val="20"/>
        </w:rPr>
        <w:t>.</w:t>
      </w:r>
      <w:r w:rsidR="002D2154" w:rsidRPr="007E06D4">
        <w:rPr>
          <w:bCs/>
          <w:sz w:val="20"/>
          <w:szCs w:val="20"/>
        </w:rPr>
        <w:t>1</w:t>
      </w:r>
      <w:r w:rsidR="007E06D4" w:rsidRPr="007E06D4">
        <w:rPr>
          <w:bCs/>
          <w:sz w:val="20"/>
          <w:szCs w:val="20"/>
        </w:rPr>
        <w:t>1</w:t>
      </w:r>
      <w:r w:rsidRPr="007E06D4">
        <w:rPr>
          <w:bCs/>
          <w:sz w:val="20"/>
          <w:szCs w:val="20"/>
        </w:rPr>
        <w:t xml:space="preserve">.2024 r. </w:t>
      </w:r>
    </w:p>
    <w:bookmarkEnd w:id="0"/>
    <w:p w14:paraId="41DD904B" w14:textId="4181102C" w:rsidR="00116360" w:rsidRDefault="009E61FF" w:rsidP="004319F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63B62" wp14:editId="7A30D871">
            <wp:extent cx="3457575" cy="1821802"/>
            <wp:effectExtent l="0" t="0" r="0" b="0"/>
            <wp:docPr id="363151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9" cy="18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3C" w14:textId="67012D6D" w:rsidR="009E61FF" w:rsidRPr="00394DD3" w:rsidRDefault="00CA2DF3" w:rsidP="001B646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2</w:t>
      </w:r>
      <w:r w:rsidR="001B646C">
        <w:rPr>
          <w:b/>
          <w:color w:val="365F91" w:themeColor="accent1" w:themeShade="BF"/>
          <w:sz w:val="28"/>
          <w:szCs w:val="28"/>
        </w:rPr>
        <w:t>/F/EFS+</w:t>
      </w:r>
    </w:p>
    <w:p w14:paraId="186F554F" w14:textId="77777777" w:rsidR="009E61FF" w:rsidRPr="00394DD3" w:rsidRDefault="009E61FF" w:rsidP="009E61FF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0228684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34541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6989CA78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66295A9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5B849257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07EF04C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7795F7DD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FELB.07.01</w:t>
      </w:r>
      <w:r w:rsidRPr="00394DD3">
        <w:rPr>
          <w:b/>
          <w:color w:val="365F91" w:themeColor="accent1" w:themeShade="BF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Aktywizacja społeczności lokalnej w placówkach edukacyjnych</w:t>
      </w:r>
      <w:r w:rsidRPr="00394DD3">
        <w:rPr>
          <w:rFonts w:cs="Arial"/>
          <w:b/>
          <w:color w:val="365F91" w:themeColor="accent1" w:themeShade="BF"/>
          <w:highlight w:val="green"/>
        </w:rPr>
        <w:t xml:space="preserve"> </w:t>
      </w:r>
    </w:p>
    <w:p w14:paraId="4F52C961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36045DE3" w14:textId="77777777" w:rsidR="009E61FF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f  </w:t>
      </w:r>
    </w:p>
    <w:p w14:paraId="10FBB67A" w14:textId="77777777" w:rsidR="0040588C" w:rsidRDefault="0040588C" w:rsidP="009E61FF">
      <w:pPr>
        <w:spacing w:after="0"/>
        <w:jc w:val="center"/>
        <w:rPr>
          <w:b/>
          <w:color w:val="365F91" w:themeColor="accent1" w:themeShade="BF"/>
        </w:rPr>
      </w:pPr>
    </w:p>
    <w:p w14:paraId="6092AA86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  <w:r w:rsidRPr="00742639">
        <w:rPr>
          <w:b/>
          <w:color w:val="E36C0A" w:themeColor="accent6" w:themeShade="BF"/>
          <w:sz w:val="32"/>
          <w:szCs w:val="32"/>
        </w:rPr>
        <w:t xml:space="preserve">Wspieranie równego dostępu do dobrej jakości, włączającego kształcenia i szkolenia oraz możliwości ich ukończenia, </w:t>
      </w:r>
      <w:r w:rsidRPr="00742639">
        <w:rPr>
          <w:b/>
          <w:color w:val="E36C0A" w:themeColor="accent6" w:themeShade="BF"/>
          <w:sz w:val="32"/>
          <w:szCs w:val="32"/>
        </w:rPr>
        <w:br/>
        <w:t xml:space="preserve">w szczególności w odniesieniu do grup w niekorzystnej sytuacji,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od wczesnej edukacji i opieki nad dzieckiem przez ogólne i zawodowe kształcenie i szkolenie, po szkolnictwo wyższe, a także kształcenie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i uczenie się dorosłych, w tym ułatwianie mobilności edukacyjnej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>dla wszystkich i dostępności osób z niepełnosprawnościami.</w:t>
      </w:r>
    </w:p>
    <w:p w14:paraId="75A4C772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4D84486A" w14:textId="77777777" w:rsidR="009E61FF" w:rsidRPr="00742639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66DAE8D7" w14:textId="0579D3DD" w:rsidR="009E61FF" w:rsidRPr="00A72771" w:rsidRDefault="009E61FF" w:rsidP="009E61FF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FELB.07.01</w:t>
      </w:r>
      <w:r w:rsidRPr="00A72771">
        <w:t xml:space="preserve"> </w:t>
      </w:r>
      <w:r w:rsidRPr="00A72771">
        <w:rPr>
          <w:rFonts w:cs="Arial"/>
          <w:i/>
          <w:iCs/>
        </w:rPr>
        <w:t>Aktywizacja społeczności lokalnej w placówkach edukacyjnych</w:t>
      </w:r>
      <w:r w:rsidRPr="00A72771">
        <w:rPr>
          <w:rFonts w:cs="Arial"/>
        </w:rPr>
        <w:t xml:space="preserve"> organizowanego </w:t>
      </w:r>
      <w:r>
        <w:rPr>
          <w:rFonts w:cs="Arial"/>
        </w:rPr>
        <w:br/>
      </w:r>
      <w:r w:rsidRPr="00A72771">
        <w:rPr>
          <w:rFonts w:cs="Arial"/>
        </w:rPr>
        <w:t xml:space="preserve">przez Stowarzyszenie Kraina Szlaków Turystycznych – Lokalna Grupa Działania w oparciu o kryteria wyboru operacji określone w </w:t>
      </w:r>
      <w:r w:rsidRPr="00C40308">
        <w:rPr>
          <w:rFonts w:cs="Arial"/>
        </w:rPr>
        <w:t xml:space="preserve">załączniku nr </w:t>
      </w:r>
      <w:r w:rsidR="00C40308">
        <w:rPr>
          <w:rFonts w:cs="Arial"/>
        </w:rPr>
        <w:t>1</w:t>
      </w:r>
    </w:p>
    <w:p w14:paraId="5394DC35" w14:textId="106BC159" w:rsidR="00726BF8" w:rsidRDefault="00726BF8" w:rsidP="00726BF8">
      <w:pPr>
        <w:jc w:val="center"/>
      </w:pPr>
    </w:p>
    <w:p w14:paraId="10D0B0F4" w14:textId="77777777" w:rsidR="00726BF8" w:rsidRDefault="00726BF8" w:rsidP="00726BF8">
      <w:pPr>
        <w:jc w:val="center"/>
      </w:pPr>
    </w:p>
    <w:p w14:paraId="31212FFF" w14:textId="77777777" w:rsidR="00726BF8" w:rsidRDefault="00726BF8" w:rsidP="00726BF8">
      <w:pPr>
        <w:jc w:val="center"/>
      </w:pPr>
    </w:p>
    <w:p w14:paraId="613B1BAE" w14:textId="77777777" w:rsidR="0001448C" w:rsidRPr="000F1731" w:rsidRDefault="0001448C" w:rsidP="00726BF8">
      <w:pPr>
        <w:jc w:val="center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33A1DE71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4F66B428" w14:textId="47209D1F" w:rsidR="005C2C8A" w:rsidRDefault="00C20B2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80486364" w:history="1">
            <w:r w:rsidR="005C2C8A" w:rsidRPr="002C3B6E">
              <w:rPr>
                <w:rStyle w:val="Hipercze"/>
                <w:noProof/>
              </w:rPr>
              <w:t>Rozdział I INFORMACJE PODSTAWOWE</w:t>
            </w:r>
            <w:r w:rsidR="005C2C8A">
              <w:rPr>
                <w:noProof/>
                <w:webHidden/>
              </w:rPr>
              <w:tab/>
            </w:r>
            <w:r w:rsidR="005C2C8A">
              <w:rPr>
                <w:noProof/>
                <w:webHidden/>
              </w:rPr>
              <w:fldChar w:fldCharType="begin"/>
            </w:r>
            <w:r w:rsidR="005C2C8A">
              <w:rPr>
                <w:noProof/>
                <w:webHidden/>
              </w:rPr>
              <w:instrText xml:space="preserve"> PAGEREF _Toc180486364 \h </w:instrText>
            </w:r>
            <w:r w:rsidR="005C2C8A">
              <w:rPr>
                <w:noProof/>
                <w:webHidden/>
              </w:rPr>
            </w:r>
            <w:r w:rsidR="005C2C8A">
              <w:rPr>
                <w:noProof/>
                <w:webHidden/>
              </w:rPr>
              <w:fldChar w:fldCharType="separate"/>
            </w:r>
            <w:r w:rsidR="005C2C8A">
              <w:rPr>
                <w:noProof/>
                <w:webHidden/>
              </w:rPr>
              <w:t>3</w:t>
            </w:r>
            <w:r w:rsidR="005C2C8A">
              <w:rPr>
                <w:noProof/>
                <w:webHidden/>
              </w:rPr>
              <w:fldChar w:fldCharType="end"/>
            </w:r>
          </w:hyperlink>
        </w:p>
        <w:p w14:paraId="321A5027" w14:textId="505E798D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5" w:history="1">
            <w:r w:rsidRPr="002C3B6E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B80B" w14:textId="3EBCDBB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6" w:history="1">
            <w:r w:rsidRPr="002C3B6E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499A" w14:textId="6E514ABC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7" w:history="1">
            <w:r w:rsidRPr="002C3B6E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A56FC" w14:textId="19DDF9F1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8" w:history="1">
            <w:r w:rsidRPr="002C3B6E">
              <w:rPr>
                <w:rStyle w:val="Hipercze"/>
                <w:noProof/>
              </w:rPr>
              <w:t>Rozdział VI ZAKRESY WSPARCIA NA WDRAŻANIE LSR, KTÓRYCH 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EAAD" w14:textId="56056B37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9" w:history="1">
            <w:r w:rsidRPr="002C3B6E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C54" w14:textId="39FBDBEE" w:rsidR="005C2C8A" w:rsidRDefault="005C2C8A">
          <w:pPr>
            <w:pStyle w:val="Spistreci2"/>
            <w:tabs>
              <w:tab w:val="left" w:pos="660"/>
            </w:tabs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0" w:history="1">
            <w:r w:rsidRPr="002C3B6E">
              <w:rPr>
                <w:rStyle w:val="Hipercze"/>
              </w:rPr>
              <w:t>1.</w:t>
            </w:r>
            <w:r>
              <w:rPr>
                <w:rFonts w:asciiTheme="minorHAnsi" w:hAnsiTheme="minorHAnsi"/>
                <w:kern w:val="2"/>
                <w:sz w:val="22"/>
                <w:lang w:eastAsia="pl-PL"/>
                <w14:ligatures w14:val="standardContextual"/>
              </w:rPr>
              <w:tab/>
            </w:r>
            <w:r w:rsidRPr="002C3B6E">
              <w:rPr>
                <w:rStyle w:val="Hipercze"/>
              </w:rPr>
              <w:t>Limity środków przeznaczonych na udzielenie wsparcia w ramach projektu grantowego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34262B" w14:textId="3A8FD325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1" w:history="1">
            <w:r w:rsidRPr="002C3B6E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A92FCA" w14:textId="5E4A996B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2" w:history="1">
            <w:r w:rsidRPr="002C3B6E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9B2F00" w14:textId="3337D3C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3" w:history="1">
            <w:r w:rsidRPr="002C3B6E">
              <w:rPr>
                <w:rStyle w:val="Hipercze"/>
                <w:noProof/>
              </w:rPr>
              <w:t>Rozdział VIII WARUNKI UDZIELENIA WSPARCIA NA REALIZACJĘ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EBF1" w14:textId="7C5F1B1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4" w:history="1">
            <w:r w:rsidRPr="002C3B6E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4754" w14:textId="6A2ED4C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5" w:history="1">
            <w:r w:rsidRPr="002C3B6E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45FF" w14:textId="47191E9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6" w:history="1">
            <w:r w:rsidRPr="002C3B6E">
              <w:rPr>
                <w:rStyle w:val="Hipercze"/>
                <w:noProof/>
              </w:rPr>
              <w:t>Rozdział XI WSKAŹNIKI DO OSIĄGNIĘCIA W RAMACH REALIZACJI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15E" w14:textId="3331FF6A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7" w:history="1">
            <w:r w:rsidRPr="002C3B6E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12CB" w14:textId="7F71316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8" w:history="1">
            <w:r w:rsidRPr="002C3B6E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F92C" w14:textId="7F4150A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9" w:history="1">
            <w:r w:rsidRPr="002C3B6E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D78A" w14:textId="1718281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0" w:history="1">
            <w:r w:rsidRPr="002C3B6E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198B5" w14:textId="1903DDF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1" w:history="1">
            <w:r w:rsidRPr="002C3B6E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2DD8" w14:textId="058694EB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2" w:history="1">
            <w:r w:rsidRPr="002C3B6E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2C3B6E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56C2" w14:textId="42C7AC5B" w:rsidR="00DA5A10" w:rsidRDefault="00C20B27" w:rsidP="004319FB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1F1D3076" w14:textId="77777777" w:rsidR="004D230C" w:rsidRDefault="004D230C" w:rsidP="004319FB">
      <w:pPr>
        <w:jc w:val="left"/>
      </w:pPr>
    </w:p>
    <w:p w14:paraId="3DD8EC7E" w14:textId="77777777" w:rsidR="00A3555B" w:rsidRDefault="00A3555B" w:rsidP="004319FB">
      <w:pPr>
        <w:jc w:val="left"/>
      </w:pPr>
    </w:p>
    <w:p w14:paraId="1B3F0C66" w14:textId="418B86E7" w:rsidR="003C0560" w:rsidRDefault="003C0560" w:rsidP="002D2098">
      <w:pPr>
        <w:tabs>
          <w:tab w:val="left" w:pos="6762"/>
        </w:tabs>
        <w:jc w:val="left"/>
      </w:pPr>
    </w:p>
    <w:p w14:paraId="5CCB66C4" w14:textId="77777777" w:rsidR="00266A8B" w:rsidRPr="00A56651" w:rsidRDefault="00266A8B" w:rsidP="006C4342">
      <w:pPr>
        <w:pStyle w:val="Nagwek1"/>
      </w:pPr>
      <w:bookmarkStart w:id="1" w:name="_Toc180486364"/>
      <w:r w:rsidRPr="00A56651">
        <w:lastRenderedPageBreak/>
        <w:t>Rozdział I INFORMACJE PODSTAWOWE</w:t>
      </w:r>
      <w:bookmarkEnd w:id="1"/>
    </w:p>
    <w:p w14:paraId="02325283" w14:textId="739275E5" w:rsidR="00F46497" w:rsidRPr="007E1EB1" w:rsidRDefault="009A6ED5" w:rsidP="006C4342">
      <w:pPr>
        <w:pStyle w:val="Akapitzlist"/>
        <w:numPr>
          <w:ilvl w:val="0"/>
          <w:numId w:val="16"/>
        </w:numPr>
        <w:rPr>
          <w:szCs w:val="24"/>
        </w:rPr>
      </w:pPr>
      <w:r w:rsidRPr="00A56651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6C4342">
        <w:rPr>
          <w:szCs w:val="24"/>
        </w:rPr>
        <w:br/>
      </w:r>
      <w:r w:rsidRPr="00A56651">
        <w:rPr>
          <w:szCs w:val="24"/>
        </w:rPr>
        <w:t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</w:t>
      </w:r>
      <w:r w:rsidRPr="006C4342">
        <w:rPr>
          <w:szCs w:val="24"/>
        </w:rPr>
        <w:t xml:space="preserve">, Działanie nr FELB 07.01. Aktywizacja społeczności lokalnej w placówkach edukacyjnych dla celu szczegółowego (f) </w:t>
      </w:r>
      <w:r w:rsidRPr="007E1EB1">
        <w:rPr>
          <w:szCs w:val="24"/>
        </w:rPr>
        <w:t xml:space="preserve">Wspieranie równego dostępu do dobrej jakości, włączającego kształcenia i szkolenia </w:t>
      </w:r>
      <w:r w:rsidR="006C4342">
        <w:rPr>
          <w:szCs w:val="24"/>
        </w:rPr>
        <w:br/>
      </w:r>
      <w:r w:rsidRPr="007E1EB1">
        <w:rPr>
          <w:szCs w:val="24"/>
        </w:rPr>
        <w:t xml:space="preserve">oraz możliwości ich ukończenia, w szczególności w odniesieniu do grup w niekorzystnej sytuacji, od wczesnej edukacji i opieki nad dzieckiem przez ogólne i zawodowe kształcenie </w:t>
      </w:r>
      <w:r w:rsidR="006C4342">
        <w:rPr>
          <w:szCs w:val="24"/>
        </w:rPr>
        <w:br/>
      </w:r>
      <w:r w:rsidRPr="007E1EB1">
        <w:rPr>
          <w:szCs w:val="24"/>
        </w:rPr>
        <w:t xml:space="preserve">i szkolenie, po szkolnictwo wyższe, a także kształcenie i uczenie się dorosłych, </w:t>
      </w:r>
      <w:r w:rsidR="006C4342">
        <w:rPr>
          <w:szCs w:val="24"/>
        </w:rPr>
        <w:br/>
      </w:r>
      <w:r w:rsidRPr="007E1EB1">
        <w:rPr>
          <w:szCs w:val="24"/>
        </w:rPr>
        <w:t xml:space="preserve">w tym ułatwianie mobilności edukacyjnej dla wszystkich i dostępności dla osób </w:t>
      </w:r>
      <w:r w:rsidR="006C4342">
        <w:rPr>
          <w:szCs w:val="24"/>
        </w:rPr>
        <w:br/>
      </w:r>
      <w:r w:rsidRPr="007E1EB1">
        <w:rPr>
          <w:szCs w:val="24"/>
        </w:rPr>
        <w:t>z niepełnosprawnościami.</w:t>
      </w:r>
    </w:p>
    <w:p w14:paraId="5F940EE1" w14:textId="77777777" w:rsidR="004A0E03" w:rsidRPr="00874862" w:rsidRDefault="004A0E03" w:rsidP="006C4342">
      <w:pPr>
        <w:pStyle w:val="Akapitzlist"/>
        <w:rPr>
          <w:szCs w:val="24"/>
        </w:rPr>
      </w:pPr>
    </w:p>
    <w:p w14:paraId="4E0BBCC9" w14:textId="2DC1661B" w:rsidR="004A0E03" w:rsidRPr="00874862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F32173" w:rsidRPr="0058170F">
        <w:rPr>
          <w:szCs w:val="24"/>
        </w:rPr>
        <w:t xml:space="preserve"> Stowarzyszenie </w:t>
      </w:r>
      <w:r w:rsidR="00693894">
        <w:rPr>
          <w:szCs w:val="24"/>
        </w:rPr>
        <w:t>Kraina Szlaków Turystycznych – Lokalna Grupa Działania</w:t>
      </w:r>
      <w:r w:rsidRPr="0058170F">
        <w:rPr>
          <w:szCs w:val="24"/>
        </w:rPr>
        <w:t xml:space="preserve"> 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</w:t>
      </w:r>
      <w:proofErr w:type="spellStart"/>
      <w:r w:rsidR="003C0560" w:rsidRPr="0058170F">
        <w:rPr>
          <w:szCs w:val="24"/>
        </w:rPr>
        <w:t>grantobiorców</w:t>
      </w:r>
      <w:proofErr w:type="spellEnd"/>
      <w:r w:rsidR="003C0560" w:rsidRPr="0058170F">
        <w:rPr>
          <w:szCs w:val="24"/>
        </w:rPr>
        <w:t xml:space="preserve">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1438B">
        <w:rPr>
          <w:szCs w:val="24"/>
        </w:rPr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A56651">
        <w:rPr>
          <w:szCs w:val="24"/>
        </w:rPr>
        <w:t>.</w:t>
      </w:r>
      <w:r w:rsidRPr="00874862">
        <w:rPr>
          <w:szCs w:val="24"/>
        </w:rPr>
        <w:t xml:space="preserve"> Wsparcie w ramach niniejszego działania/przedsięwzięcia musi</w:t>
      </w:r>
      <w:r w:rsidR="00A56651">
        <w:rPr>
          <w:szCs w:val="24"/>
        </w:rPr>
        <w:t xml:space="preserve"> spełniać warunki określone </w:t>
      </w:r>
      <w:r w:rsidR="006C4342">
        <w:rPr>
          <w:szCs w:val="24"/>
        </w:rPr>
        <w:br/>
      </w:r>
      <w:r w:rsidR="00A56651">
        <w:rPr>
          <w:szCs w:val="24"/>
        </w:rPr>
        <w:t xml:space="preserve">dla </w:t>
      </w:r>
      <w:r w:rsidRPr="00874862">
        <w:rPr>
          <w:szCs w:val="24"/>
        </w:rPr>
        <w:t>P</w:t>
      </w:r>
      <w:r w:rsidR="00A56651">
        <w:rPr>
          <w:szCs w:val="24"/>
        </w:rPr>
        <w:t xml:space="preserve">rzedsięwzięcie </w:t>
      </w:r>
      <w:r w:rsidR="00203602">
        <w:rPr>
          <w:szCs w:val="24"/>
        </w:rPr>
        <w:t>2</w:t>
      </w:r>
      <w:r w:rsidR="00A56651">
        <w:rPr>
          <w:szCs w:val="24"/>
        </w:rPr>
        <w:t xml:space="preserve">.1 </w:t>
      </w:r>
      <w:r w:rsidRPr="00874862">
        <w:rPr>
          <w:szCs w:val="24"/>
        </w:rPr>
        <w:t>Aktywizacja społeczności lokalnej w placówkach edukacyjnych</w:t>
      </w:r>
    </w:p>
    <w:p w14:paraId="33563CD8" w14:textId="77777777" w:rsidR="004A0E03" w:rsidRPr="00874862" w:rsidRDefault="004A0E03" w:rsidP="006C4342">
      <w:pPr>
        <w:pStyle w:val="Akapitzlist"/>
        <w:rPr>
          <w:szCs w:val="24"/>
        </w:rPr>
      </w:pPr>
    </w:p>
    <w:p w14:paraId="63E636F6" w14:textId="77777777" w:rsidR="00CA2DF3" w:rsidRPr="00CA2DF3" w:rsidRDefault="00A45132" w:rsidP="00CA2DF3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CD1C36" w:rsidRPr="00A712C4">
        <w:rPr>
          <w:b/>
          <w:bCs/>
          <w:szCs w:val="24"/>
        </w:rPr>
        <w:t>F</w:t>
      </w:r>
      <w:r w:rsidR="00C64272" w:rsidRPr="00A712C4">
        <w:rPr>
          <w:b/>
          <w:bCs/>
          <w:szCs w:val="24"/>
        </w:rPr>
        <w:t>ELB.07.01.-IZ.00-000</w:t>
      </w:r>
      <w:r w:rsidR="00CA2DF3">
        <w:rPr>
          <w:b/>
          <w:bCs/>
          <w:szCs w:val="24"/>
        </w:rPr>
        <w:t>8</w:t>
      </w:r>
      <w:r w:rsidR="00C64272" w:rsidRPr="00A712C4">
        <w:rPr>
          <w:b/>
          <w:bCs/>
          <w:szCs w:val="24"/>
        </w:rPr>
        <w:t>/24</w:t>
      </w:r>
      <w:r w:rsidR="00C64272" w:rsidRPr="00A712C4">
        <w:rPr>
          <w:szCs w:val="24"/>
        </w:rPr>
        <w:t xml:space="preserve"> </w:t>
      </w:r>
      <w:r w:rsidR="00CA2DF3" w:rsidRPr="00CA2DF3">
        <w:rPr>
          <w:b/>
          <w:bCs/>
          <w:szCs w:val="24"/>
        </w:rPr>
        <w:t>Wsparcie dzieci i ich rodzin w podnoszeniu kompetencji</w:t>
      </w:r>
    </w:p>
    <w:p w14:paraId="0E68EB6F" w14:textId="00B8EA83" w:rsidR="00A45132" w:rsidRPr="00CA2DF3" w:rsidRDefault="00CA2DF3" w:rsidP="00CA2DF3">
      <w:pPr>
        <w:pStyle w:val="Akapitzlist"/>
        <w:rPr>
          <w:szCs w:val="24"/>
        </w:rPr>
      </w:pPr>
      <w:r w:rsidRPr="00CA2DF3">
        <w:rPr>
          <w:b/>
          <w:bCs/>
          <w:szCs w:val="24"/>
        </w:rPr>
        <w:t>Ogólnorozwojowych</w:t>
      </w:r>
      <w:r>
        <w:rPr>
          <w:b/>
          <w:bCs/>
          <w:szCs w:val="24"/>
        </w:rPr>
        <w:t xml:space="preserve"> </w:t>
      </w:r>
      <w:r w:rsidR="00A45132" w:rsidRPr="00CA2DF3">
        <w:rPr>
          <w:szCs w:val="24"/>
        </w:rPr>
        <w:t>oraz wzory dokumentów niezbędnych do ubiegania się o</w:t>
      </w:r>
      <w:r w:rsidR="005C2C8A" w:rsidRPr="00CA2DF3">
        <w:rPr>
          <w:szCs w:val="24"/>
        </w:rPr>
        <w:t> </w:t>
      </w:r>
      <w:r w:rsidR="00A45132" w:rsidRPr="00CA2DF3">
        <w:rPr>
          <w:szCs w:val="24"/>
        </w:rPr>
        <w:t>powierzenie Grantu i jego rozliczenie.</w:t>
      </w:r>
    </w:p>
    <w:p w14:paraId="6A1CC74E" w14:textId="77777777" w:rsidR="00E66E3E" w:rsidRPr="00874862" w:rsidRDefault="00E66E3E" w:rsidP="006C4342">
      <w:pPr>
        <w:pStyle w:val="Akapitzlist"/>
        <w:rPr>
          <w:szCs w:val="24"/>
        </w:rPr>
      </w:pPr>
    </w:p>
    <w:p w14:paraId="6DAEC0D4" w14:textId="77777777" w:rsidR="000A614A" w:rsidRDefault="00E66E3E" w:rsidP="000A614A">
      <w:pPr>
        <w:pStyle w:val="Akapitzlist"/>
        <w:numPr>
          <w:ilvl w:val="0"/>
          <w:numId w:val="16"/>
        </w:numPr>
        <w:rPr>
          <w:szCs w:val="24"/>
        </w:rPr>
      </w:pPr>
      <w:r w:rsidRPr="00F56555">
        <w:rPr>
          <w:szCs w:val="24"/>
        </w:rPr>
        <w:t>Nabór prowadzony jest w sposób konkursow</w:t>
      </w:r>
      <w:r w:rsidR="00425B35" w:rsidRPr="00F56555">
        <w:rPr>
          <w:szCs w:val="24"/>
        </w:rPr>
        <w:t>y</w:t>
      </w:r>
      <w:r w:rsidR="000A614A">
        <w:rPr>
          <w:szCs w:val="24"/>
        </w:rPr>
        <w:t>.</w:t>
      </w:r>
    </w:p>
    <w:p w14:paraId="64287601" w14:textId="77777777" w:rsidR="000A614A" w:rsidRPr="000A614A" w:rsidRDefault="000A614A" w:rsidP="000A614A">
      <w:pPr>
        <w:pStyle w:val="Akapitzlist"/>
        <w:rPr>
          <w:szCs w:val="24"/>
        </w:rPr>
      </w:pPr>
    </w:p>
    <w:p w14:paraId="67D051CE" w14:textId="64AD5C9C" w:rsidR="000A614A" w:rsidRPr="000A614A" w:rsidRDefault="000A614A" w:rsidP="000A614A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="00CA2DF3">
        <w:rPr>
          <w:b/>
          <w:bCs/>
          <w:szCs w:val="24"/>
        </w:rPr>
        <w:t>Bogdaniec, Santok, Lubniewice, Sulęcin</w:t>
      </w:r>
      <w:r w:rsidRPr="000A614A">
        <w:rPr>
          <w:szCs w:val="24"/>
        </w:rPr>
        <w:t xml:space="preserve"> przewiduje się realizację po jednym zadaniu. </w:t>
      </w:r>
    </w:p>
    <w:p w14:paraId="1BC598CB" w14:textId="77777777" w:rsidR="00C40308" w:rsidRPr="00C40308" w:rsidRDefault="00C40308" w:rsidP="00C40308">
      <w:pPr>
        <w:pStyle w:val="Akapitzlist"/>
        <w:rPr>
          <w:szCs w:val="24"/>
        </w:rPr>
      </w:pPr>
    </w:p>
    <w:p w14:paraId="79B670AD" w14:textId="77777777" w:rsidR="00E66E3E" w:rsidRPr="00997054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997054">
        <w:rPr>
          <w:szCs w:val="24"/>
        </w:rPr>
        <w:t>Regulamin oraz wszystkie niezbędne dokumenty umożliwiające praw</w:t>
      </w:r>
      <w:r w:rsidR="00781C1F" w:rsidRPr="00997054">
        <w:rPr>
          <w:szCs w:val="24"/>
        </w:rPr>
        <w:t xml:space="preserve">idłowe przygotowanie Wniosku o powierzenie grantu </w:t>
      </w:r>
      <w:r w:rsidRPr="00997054">
        <w:rPr>
          <w:szCs w:val="24"/>
        </w:rPr>
        <w:t xml:space="preserve">w ramach danego naboru dostępne są na stronie internetowej </w:t>
      </w:r>
      <w:proofErr w:type="spellStart"/>
      <w:r w:rsidR="00FC26D9" w:rsidRPr="00997054">
        <w:rPr>
          <w:szCs w:val="24"/>
        </w:rPr>
        <w:t>G</w:t>
      </w:r>
      <w:r w:rsidRPr="00997054">
        <w:rPr>
          <w:szCs w:val="24"/>
        </w:rPr>
        <w:t>rantodawcy</w:t>
      </w:r>
      <w:proofErr w:type="spellEnd"/>
      <w:r w:rsidRPr="00997054">
        <w:rPr>
          <w:szCs w:val="24"/>
        </w:rPr>
        <w:t xml:space="preserve">. </w:t>
      </w:r>
    </w:p>
    <w:p w14:paraId="670DA67D" w14:textId="77777777" w:rsidR="00E66E3E" w:rsidRPr="001A6AE9" w:rsidRDefault="00E66E3E" w:rsidP="006C4342">
      <w:pPr>
        <w:pStyle w:val="Akapitzlist"/>
        <w:rPr>
          <w:szCs w:val="24"/>
        </w:rPr>
      </w:pPr>
    </w:p>
    <w:p w14:paraId="11B8FD2D" w14:textId="77777777" w:rsidR="00E66E3E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1A6AE9">
        <w:rPr>
          <w:szCs w:val="24"/>
        </w:rPr>
        <w:t xml:space="preserve">Przystąpienie do naboru jest równoznaczne z akceptacją przez </w:t>
      </w:r>
      <w:proofErr w:type="spellStart"/>
      <w:r w:rsidRPr="001A6AE9">
        <w:rPr>
          <w:szCs w:val="24"/>
        </w:rPr>
        <w:t>Grantobiorcę</w:t>
      </w:r>
      <w:proofErr w:type="spellEnd"/>
      <w:r w:rsidRPr="001A6AE9">
        <w:rPr>
          <w:szCs w:val="24"/>
        </w:rPr>
        <w:t xml:space="preserve"> postanowień niniejszego Regulaminu.</w:t>
      </w:r>
    </w:p>
    <w:p w14:paraId="7D328D40" w14:textId="77777777" w:rsidR="00203602" w:rsidRPr="00203602" w:rsidRDefault="00203602" w:rsidP="006C4342">
      <w:pPr>
        <w:pStyle w:val="Akapitzlist"/>
        <w:rPr>
          <w:szCs w:val="24"/>
        </w:rPr>
      </w:pPr>
    </w:p>
    <w:p w14:paraId="4CB30309" w14:textId="77777777" w:rsidR="00C40308" w:rsidRPr="00C64272" w:rsidRDefault="00C40308" w:rsidP="00C64272">
      <w:pPr>
        <w:rPr>
          <w:szCs w:val="24"/>
        </w:rPr>
      </w:pPr>
    </w:p>
    <w:p w14:paraId="00D5732E" w14:textId="77777777" w:rsidR="00597955" w:rsidRPr="000F1731" w:rsidRDefault="00A45132" w:rsidP="006C4342">
      <w:pPr>
        <w:pStyle w:val="Nagwek1"/>
      </w:pPr>
      <w:bookmarkStart w:id="2" w:name="_Toc180486365"/>
      <w:r w:rsidRPr="000F1731">
        <w:lastRenderedPageBreak/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2"/>
    </w:p>
    <w:p w14:paraId="17B0584C" w14:textId="77777777" w:rsidR="00C07EF7" w:rsidRPr="005A211D" w:rsidRDefault="00C07EF7" w:rsidP="006C4342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3381202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76241C">
        <w:t>lityki Rolnej na lata 2023–2027</w:t>
      </w:r>
    </w:p>
    <w:p w14:paraId="7917B71E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76241C">
        <w:t>lityki Rolnej na lata 2023–2027</w:t>
      </w:r>
    </w:p>
    <w:p w14:paraId="1DD90112" w14:textId="77777777" w:rsidR="00C07EF7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76241C">
        <w:t xml:space="preserve"> udziałem lokalnej społeczności</w:t>
      </w:r>
    </w:p>
    <w:p w14:paraId="290ADD17" w14:textId="69A27A8E" w:rsidR="005302A4" w:rsidRPr="005A211D" w:rsidRDefault="005302A4" w:rsidP="006C4342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5C2C8A">
        <w:t> </w:t>
      </w:r>
      <w:r w:rsidRPr="005A211D">
        <w:t>Instrumentu Wsparcia Finansowego na rzecz Zarządzania Granicami i Polityki Wizowej (Dz. Urz. UE L 231 z 30</w:t>
      </w:r>
      <w:r w:rsidR="001B2FF7">
        <w:t xml:space="preserve">.06.2021, str. 159, z </w:t>
      </w:r>
      <w:proofErr w:type="spellStart"/>
      <w:r w:rsidR="001B2FF7">
        <w:t>późn</w:t>
      </w:r>
      <w:proofErr w:type="spellEnd"/>
      <w:r w:rsidR="001B2FF7">
        <w:t>. zm.</w:t>
      </w:r>
      <w:r w:rsidR="0076241C">
        <w:t>)</w:t>
      </w:r>
    </w:p>
    <w:p w14:paraId="20D0951F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76241C">
        <w:t>lityki Rolnej na lata 2023–2027</w:t>
      </w:r>
    </w:p>
    <w:p w14:paraId="32FA88C1" w14:textId="77777777" w:rsidR="006C4342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</w:p>
    <w:p w14:paraId="7CF590F6" w14:textId="505D34FF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i wypłaty pomocy finansowej w ramach Planu Strategicznego dla Wspólnej Polityki Rolnej </w:t>
      </w:r>
      <w:r w:rsidR="006C4342">
        <w:br/>
      </w:r>
      <w:r w:rsidRPr="005A211D">
        <w:t>na lata 2023–2027 dla interwencji I.13.1 LEADER/Rozwój Lokalny Kier</w:t>
      </w:r>
      <w:r w:rsidR="0024598C">
        <w:t xml:space="preserve">owany przez Społeczność (RLKS) </w:t>
      </w:r>
      <w:r w:rsidR="0024598C" w:rsidRPr="0024598C">
        <w:t>– komponent Wdrażanie LSR</w:t>
      </w:r>
    </w:p>
    <w:p w14:paraId="73C7313D" w14:textId="77777777" w:rsidR="00F32173" w:rsidRDefault="00104A20" w:rsidP="006C4342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</w:t>
      </w:r>
      <w:r w:rsidR="0076241C">
        <w:t>inansowej 2021–2027</w:t>
      </w:r>
    </w:p>
    <w:p w14:paraId="3BB8E560" w14:textId="77777777" w:rsidR="00C07EF7" w:rsidRDefault="00C07EF7" w:rsidP="006C4342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3F446339" w14:textId="77777777" w:rsidR="004D230C" w:rsidRPr="000F1731" w:rsidRDefault="005302A4" w:rsidP="006C4342">
      <w:pPr>
        <w:pStyle w:val="Nagwek1"/>
      </w:pPr>
      <w:bookmarkStart w:id="3" w:name="_Toc180486366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3"/>
    </w:p>
    <w:p w14:paraId="3D9F6942" w14:textId="786D3C6B" w:rsidR="004236EE" w:rsidRPr="00F56555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proofErr w:type="spellStart"/>
      <w:r w:rsidRPr="00874862">
        <w:rPr>
          <w:rFonts w:cs="Arial"/>
          <w:b/>
          <w:bCs/>
          <w:szCs w:val="24"/>
        </w:rPr>
        <w:t>Grantodawca</w:t>
      </w:r>
      <w:proofErr w:type="spellEnd"/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7858F2" w:rsidRPr="00874862">
        <w:rPr>
          <w:rFonts w:cs="Arial"/>
          <w:i/>
          <w:iCs/>
          <w:szCs w:val="24"/>
        </w:rPr>
        <w:t xml:space="preserve">Stowarzyszenie </w:t>
      </w:r>
      <w:r w:rsidR="00203602">
        <w:rPr>
          <w:rFonts w:cs="Arial"/>
          <w:i/>
          <w:iCs/>
          <w:szCs w:val="24"/>
        </w:rPr>
        <w:t>–</w:t>
      </w:r>
      <w:r w:rsidR="007858F2" w:rsidRPr="00874862">
        <w:rPr>
          <w:rFonts w:cs="Arial"/>
          <w:i/>
          <w:iCs/>
          <w:szCs w:val="24"/>
        </w:rPr>
        <w:t xml:space="preserve"> </w:t>
      </w:r>
      <w:r w:rsidR="00203602">
        <w:rPr>
          <w:rFonts w:cs="Arial"/>
          <w:i/>
          <w:iCs/>
          <w:szCs w:val="24"/>
        </w:rPr>
        <w:t>Kraina Szlaków Turystycznych</w:t>
      </w:r>
      <w:r w:rsidR="007C7476">
        <w:rPr>
          <w:rFonts w:cs="Arial"/>
          <w:i/>
          <w:iCs/>
          <w:szCs w:val="24"/>
        </w:rPr>
        <w:t xml:space="preserve"> - </w:t>
      </w:r>
      <w:r w:rsidR="007858F2" w:rsidRPr="00874862">
        <w:rPr>
          <w:rFonts w:cs="Arial"/>
          <w:i/>
          <w:iCs/>
          <w:szCs w:val="24"/>
        </w:rPr>
        <w:t>Lokalna Grupa Dz</w:t>
      </w:r>
      <w:r w:rsidR="007C7476">
        <w:rPr>
          <w:rFonts w:cs="Arial"/>
          <w:i/>
          <w:iCs/>
          <w:szCs w:val="24"/>
        </w:rPr>
        <w:t>iałani</w:t>
      </w:r>
      <w:r w:rsidR="004B6DBD">
        <w:rPr>
          <w:rFonts w:cs="Arial"/>
          <w:i/>
          <w:iCs/>
          <w:szCs w:val="24"/>
        </w:rPr>
        <w:t>a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="000C7B0F">
        <w:rPr>
          <w:szCs w:val="24"/>
        </w:rPr>
        <w:t xml:space="preserve"> </w:t>
      </w:r>
      <w:r w:rsidR="00C13413">
        <w:rPr>
          <w:szCs w:val="24"/>
        </w:rPr>
        <w:t>w</w:t>
      </w:r>
      <w:r w:rsidR="000C7B0F">
        <w:rPr>
          <w:szCs w:val="24"/>
        </w:rPr>
        <w:t>spół</w:t>
      </w:r>
      <w:r w:rsidR="000C7B0F" w:rsidRPr="0058170F">
        <w:rPr>
          <w:szCs w:val="24"/>
        </w:rPr>
        <w:t xml:space="preserve">finansowanego </w:t>
      </w:r>
      <w:r w:rsidRPr="00874862">
        <w:rPr>
          <w:rFonts w:cs="Arial"/>
          <w:szCs w:val="24"/>
        </w:rPr>
        <w:t xml:space="preserve">w </w:t>
      </w:r>
      <w:r w:rsidRPr="00997054">
        <w:rPr>
          <w:rFonts w:cs="Arial"/>
          <w:szCs w:val="24"/>
        </w:rPr>
        <w:t xml:space="preserve">ramach Europejskiego Funduszu Społecznego Plus, Priorytet 7 – Fundusze Europejskie na rozwój lokalny kierowany przez społeczność, Działanie  </w:t>
      </w:r>
      <w:r w:rsidR="00851C7C" w:rsidRPr="00997054">
        <w:rPr>
          <w:rFonts w:cs="Arial"/>
          <w:szCs w:val="24"/>
        </w:rPr>
        <w:t xml:space="preserve"> </w:t>
      </w:r>
      <w:r w:rsidR="00851C7C" w:rsidRPr="00997054">
        <w:rPr>
          <w:rFonts w:cs="Arial"/>
          <w:b/>
          <w:szCs w:val="24"/>
        </w:rPr>
        <w:t>FELB.07.01</w:t>
      </w:r>
      <w:r w:rsidR="00851C7C" w:rsidRPr="00997054">
        <w:rPr>
          <w:b/>
          <w:szCs w:val="24"/>
        </w:rPr>
        <w:t xml:space="preserve"> </w:t>
      </w:r>
      <w:r w:rsidR="00851C7C" w:rsidRPr="00F56555">
        <w:rPr>
          <w:rFonts w:cs="Arial"/>
          <w:b/>
          <w:szCs w:val="24"/>
        </w:rPr>
        <w:t>Aktywizacja społeczności lokalnej w placówkach edukacyjnych</w:t>
      </w:r>
      <w:r w:rsidR="00851C7C" w:rsidRPr="00F56555">
        <w:rPr>
          <w:rFonts w:cs="Arial"/>
          <w:szCs w:val="24"/>
        </w:rPr>
        <w:t xml:space="preserve"> </w:t>
      </w:r>
      <w:r w:rsidRPr="00F56555">
        <w:rPr>
          <w:rFonts w:cs="Arial"/>
          <w:szCs w:val="24"/>
        </w:rPr>
        <w:t>Regionalnego Programu Fundusze Europ</w:t>
      </w:r>
      <w:r w:rsidR="0076241C" w:rsidRPr="00F56555">
        <w:rPr>
          <w:rFonts w:cs="Arial"/>
          <w:szCs w:val="24"/>
        </w:rPr>
        <w:t>ejskie dla Lubuskiego 2021-2027</w:t>
      </w:r>
    </w:p>
    <w:p w14:paraId="2795E3DE" w14:textId="77777777" w:rsidR="00425B35" w:rsidRPr="00F56555" w:rsidRDefault="00425B35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F56555">
        <w:rPr>
          <w:rFonts w:cs="Arial"/>
          <w:b/>
          <w:szCs w:val="24"/>
        </w:rPr>
        <w:t>Zadanie</w:t>
      </w:r>
      <w:r w:rsidRPr="00F56555">
        <w:rPr>
          <w:rFonts w:cs="Arial"/>
          <w:szCs w:val="24"/>
        </w:rPr>
        <w:t xml:space="preserve"> – grant przewidziany do realizacji na obszarze danej  gminy </w:t>
      </w:r>
      <w:r w:rsidR="00667264" w:rsidRPr="00F56555">
        <w:rPr>
          <w:rFonts w:cs="Arial"/>
          <w:szCs w:val="24"/>
        </w:rPr>
        <w:t>z</w:t>
      </w:r>
      <w:r w:rsidRPr="00F56555">
        <w:rPr>
          <w:rFonts w:cs="Arial"/>
          <w:szCs w:val="24"/>
        </w:rPr>
        <w:t xml:space="preserve"> obszaru objętego LSR i</w:t>
      </w:r>
      <w:r w:rsidR="00912638" w:rsidRPr="00F56555">
        <w:rPr>
          <w:rFonts w:cs="Arial"/>
          <w:szCs w:val="24"/>
        </w:rPr>
        <w:t> </w:t>
      </w:r>
      <w:r w:rsidRPr="00F56555">
        <w:rPr>
          <w:rFonts w:cs="Arial"/>
          <w:szCs w:val="24"/>
        </w:rPr>
        <w:t>skierowany do mieszkańców tej gminy</w:t>
      </w:r>
    </w:p>
    <w:p w14:paraId="3C537BCA" w14:textId="77777777" w:rsidR="00883C39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Grant</w:t>
      </w:r>
      <w:r w:rsidRPr="00997054">
        <w:rPr>
          <w:rFonts w:cs="Arial"/>
          <w:szCs w:val="24"/>
        </w:rPr>
        <w:t xml:space="preserve"> – </w:t>
      </w:r>
      <w:r w:rsidR="00883C39" w:rsidRPr="00997054">
        <w:rPr>
          <w:rFonts w:cs="Arial"/>
          <w:szCs w:val="24"/>
        </w:rPr>
        <w:t xml:space="preserve">środki finansowe, które </w:t>
      </w:r>
      <w:proofErr w:type="spellStart"/>
      <w:r w:rsidR="00883C39" w:rsidRPr="00997054">
        <w:rPr>
          <w:rFonts w:cs="Arial"/>
          <w:szCs w:val="24"/>
        </w:rPr>
        <w:t>Grantodawca</w:t>
      </w:r>
      <w:proofErr w:type="spellEnd"/>
      <w:r w:rsidR="00883C39" w:rsidRPr="00997054">
        <w:rPr>
          <w:rFonts w:cs="Arial"/>
          <w:szCs w:val="24"/>
        </w:rPr>
        <w:t xml:space="preserve"> powierzy </w:t>
      </w:r>
      <w:proofErr w:type="spellStart"/>
      <w:r w:rsidR="00883C39" w:rsidRPr="00997054">
        <w:rPr>
          <w:rFonts w:cs="Arial"/>
          <w:szCs w:val="24"/>
        </w:rPr>
        <w:t>Grantobiorcy</w:t>
      </w:r>
      <w:proofErr w:type="spellEnd"/>
      <w:r w:rsidR="00883C39" w:rsidRPr="00997054">
        <w:rPr>
          <w:rFonts w:cs="Arial"/>
          <w:szCs w:val="24"/>
        </w:rPr>
        <w:t>, na realizację zadań służących osiągnięciu celu projektu grantowego</w:t>
      </w:r>
      <w:r w:rsidR="00883C39" w:rsidRPr="00997054">
        <w:rPr>
          <w:rFonts w:cs="Arial"/>
          <w:b/>
          <w:bCs/>
          <w:szCs w:val="24"/>
        </w:rPr>
        <w:t xml:space="preserve"> </w:t>
      </w:r>
    </w:p>
    <w:p w14:paraId="69C0BA70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proofErr w:type="spellStart"/>
      <w:r w:rsidRPr="00997054">
        <w:rPr>
          <w:rFonts w:cs="Arial"/>
          <w:b/>
          <w:bCs/>
          <w:szCs w:val="24"/>
        </w:rPr>
        <w:t>Grantobiorca</w:t>
      </w:r>
      <w:proofErr w:type="spellEnd"/>
      <w:r w:rsidRPr="00997054">
        <w:rPr>
          <w:rFonts w:cs="Arial"/>
          <w:b/>
          <w:bCs/>
          <w:szCs w:val="24"/>
        </w:rPr>
        <w:t xml:space="preserve"> </w:t>
      </w:r>
      <w:r w:rsidRPr="00997054">
        <w:rPr>
          <w:rFonts w:cs="Arial"/>
          <w:szCs w:val="24"/>
        </w:rPr>
        <w:t>– podmiot, z którym zawarta bę</w:t>
      </w:r>
      <w:r w:rsidR="00D4475E" w:rsidRPr="00997054">
        <w:rPr>
          <w:rFonts w:cs="Arial"/>
          <w:szCs w:val="24"/>
        </w:rPr>
        <w:t>dzie Umowa o powierzenie grantu</w:t>
      </w:r>
    </w:p>
    <w:p w14:paraId="21BD5486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Wniosek</w:t>
      </w:r>
      <w:r w:rsidR="0076241C" w:rsidRPr="00997054">
        <w:rPr>
          <w:rFonts w:cs="Arial"/>
          <w:szCs w:val="24"/>
        </w:rPr>
        <w:t xml:space="preserve"> – wniosek o powierzenie Grantu</w:t>
      </w:r>
    </w:p>
    <w:p w14:paraId="7760597D" w14:textId="22C6EF28" w:rsidR="004236EE" w:rsidRPr="0024598C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bCs/>
          <w:szCs w:val="24"/>
        </w:rPr>
        <w:t>Projekt</w:t>
      </w:r>
      <w:r w:rsidRPr="0024598C">
        <w:rPr>
          <w:rFonts w:cs="Arial"/>
          <w:szCs w:val="24"/>
        </w:rPr>
        <w:t xml:space="preserve"> – projekt</w:t>
      </w:r>
      <w:r w:rsidR="00E52173" w:rsidRPr="0024598C">
        <w:rPr>
          <w:rFonts w:cs="Arial"/>
          <w:szCs w:val="24"/>
        </w:rPr>
        <w:t xml:space="preserve"> grantowy</w:t>
      </w:r>
      <w:r w:rsidRPr="0024598C">
        <w:rPr>
          <w:rFonts w:cs="Arial"/>
          <w:szCs w:val="24"/>
        </w:rPr>
        <w:t xml:space="preserve"> „…….” </w:t>
      </w:r>
      <w:r w:rsidRPr="0024598C">
        <w:rPr>
          <w:rFonts w:cs="Arial"/>
          <w:i/>
          <w:iCs/>
          <w:szCs w:val="24"/>
        </w:rPr>
        <w:t>(numer i tytuł projektu),</w:t>
      </w:r>
      <w:r w:rsidRPr="0024598C">
        <w:rPr>
          <w:rFonts w:cs="Arial"/>
          <w:szCs w:val="24"/>
        </w:rPr>
        <w:t xml:space="preserve"> </w:t>
      </w:r>
      <w:r w:rsidR="00C80387" w:rsidRPr="00C80387">
        <w:rPr>
          <w:szCs w:val="24"/>
        </w:rPr>
        <w:t xml:space="preserve"> </w:t>
      </w:r>
      <w:r w:rsidR="00C80387">
        <w:rPr>
          <w:szCs w:val="24"/>
        </w:rPr>
        <w:t>współfinansowany</w:t>
      </w:r>
      <w:r w:rsidR="00C80387" w:rsidRPr="0058170F">
        <w:rPr>
          <w:szCs w:val="24"/>
        </w:rPr>
        <w:t xml:space="preserve"> </w:t>
      </w:r>
      <w:r w:rsidRPr="0024598C">
        <w:rPr>
          <w:rFonts w:cs="Arial"/>
          <w:szCs w:val="24"/>
        </w:rPr>
        <w:t xml:space="preserve">w ramach Europejskiego Funduszu Społecznego Plus, Priorytet 7 – Fundusze Europejskie na rozwój </w:t>
      </w:r>
      <w:r w:rsidRPr="0024598C">
        <w:rPr>
          <w:rFonts w:cs="Arial"/>
          <w:szCs w:val="24"/>
        </w:rPr>
        <w:lastRenderedPageBreak/>
        <w:t>lokalny kierowany przez społeczność, Działani</w:t>
      </w:r>
      <w:r w:rsidR="00421D19" w:rsidRPr="0024598C">
        <w:rPr>
          <w:rFonts w:cs="Arial"/>
          <w:szCs w:val="24"/>
        </w:rPr>
        <w:t>e</w:t>
      </w:r>
      <w:r w:rsidR="00421D19" w:rsidRPr="0024598C">
        <w:rPr>
          <w:rFonts w:cs="Arial"/>
          <w:b/>
          <w:szCs w:val="24"/>
        </w:rPr>
        <w:t xml:space="preserve"> FELB.07.01</w:t>
      </w:r>
      <w:r w:rsidR="00421D19" w:rsidRPr="0024598C">
        <w:rPr>
          <w:b/>
          <w:szCs w:val="24"/>
        </w:rPr>
        <w:t xml:space="preserve"> </w:t>
      </w:r>
      <w:r w:rsidR="00421D19" w:rsidRPr="0024598C">
        <w:rPr>
          <w:rFonts w:cs="Arial"/>
          <w:b/>
          <w:szCs w:val="24"/>
        </w:rPr>
        <w:t>Aktywizacja społeczności lokalnej w placówkach edukacyjnych</w:t>
      </w:r>
      <w:r w:rsidR="00421D19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>Regionalnego Programu Fundusze Europejskie</w:t>
      </w:r>
      <w:r w:rsidR="0076241C">
        <w:rPr>
          <w:rFonts w:cs="Arial"/>
          <w:szCs w:val="24"/>
        </w:rPr>
        <w:t xml:space="preserve"> </w:t>
      </w:r>
      <w:r w:rsidR="006C4342">
        <w:rPr>
          <w:rFonts w:cs="Arial"/>
          <w:szCs w:val="24"/>
        </w:rPr>
        <w:br/>
      </w:r>
      <w:r w:rsidR="0076241C">
        <w:rPr>
          <w:rFonts w:cs="Arial"/>
          <w:szCs w:val="24"/>
        </w:rPr>
        <w:t>dla Lubuskiego 2021-2027</w:t>
      </w:r>
    </w:p>
    <w:p w14:paraId="4656152F" w14:textId="77777777" w:rsidR="00B20A51" w:rsidRPr="0024598C" w:rsidRDefault="00B20A5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szCs w:val="24"/>
        </w:rPr>
        <w:t>Projekt objęty grantem</w:t>
      </w:r>
      <w:r w:rsidRPr="0024598C">
        <w:rPr>
          <w:rFonts w:cs="Arial"/>
          <w:szCs w:val="24"/>
        </w:rPr>
        <w:t xml:space="preserve"> – projekt realizowany w ramach projektu grantowego, na który </w:t>
      </w:r>
      <w:proofErr w:type="spellStart"/>
      <w:r w:rsidR="00337E66" w:rsidRPr="0024598C">
        <w:rPr>
          <w:rFonts w:cs="Arial"/>
          <w:szCs w:val="24"/>
        </w:rPr>
        <w:t>Grantobiorca</w:t>
      </w:r>
      <w:proofErr w:type="spellEnd"/>
      <w:r w:rsidR="00337E66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 xml:space="preserve">otrzymuje grant (środki finansowe) od </w:t>
      </w:r>
      <w:proofErr w:type="spellStart"/>
      <w:r w:rsidR="00337E66" w:rsidRPr="0024598C">
        <w:rPr>
          <w:rFonts w:cs="Arial"/>
          <w:szCs w:val="24"/>
        </w:rPr>
        <w:t>Grantodawcy</w:t>
      </w:r>
      <w:proofErr w:type="spellEnd"/>
      <w:r w:rsidRPr="0024598C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6F7780D1" w14:textId="343018D3" w:rsidR="00C5473A" w:rsidRPr="00874862" w:rsidRDefault="00C5473A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D6592E">
        <w:rPr>
          <w:rFonts w:cs="Arial"/>
          <w:bCs/>
          <w:szCs w:val="24"/>
        </w:rPr>
        <w:t>–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874862">
        <w:rPr>
          <w:rFonts w:cs="Arial"/>
          <w:bCs/>
          <w:szCs w:val="24"/>
        </w:rPr>
        <w:t>Lokalna Strategia Rozwoju</w:t>
      </w:r>
      <w:r w:rsidR="000E7284">
        <w:rPr>
          <w:rFonts w:cs="Arial"/>
          <w:bCs/>
          <w:szCs w:val="24"/>
        </w:rPr>
        <w:t xml:space="preserve"> Stowarzyszenia Kraina Szlaków Turystycznych</w:t>
      </w:r>
      <w:r w:rsidR="000A614A">
        <w:rPr>
          <w:rFonts w:cs="Arial"/>
          <w:bCs/>
          <w:szCs w:val="24"/>
        </w:rPr>
        <w:t xml:space="preserve"> - Lokalna Grupa Działania</w:t>
      </w:r>
    </w:p>
    <w:p w14:paraId="5695BC79" w14:textId="28ADD9C1" w:rsidR="00C5473A" w:rsidRPr="00874862" w:rsidRDefault="007C747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KST-LGD </w:t>
      </w:r>
      <w:r w:rsidR="0064107D" w:rsidRPr="00874862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Kraina Szlaków Turystycznych - </w:t>
      </w:r>
      <w:r w:rsidR="0064107D" w:rsidRPr="00874862">
        <w:rPr>
          <w:rFonts w:cs="Arial"/>
          <w:szCs w:val="24"/>
        </w:rPr>
        <w:t xml:space="preserve">Lokalna Grupa Działania </w:t>
      </w:r>
    </w:p>
    <w:p w14:paraId="496C532F" w14:textId="77777777" w:rsidR="00C017E1" w:rsidRPr="00874862" w:rsidRDefault="00C017E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>Zarząd Województwa Lubuskiego</w:t>
      </w:r>
    </w:p>
    <w:p w14:paraId="5BC01B1F" w14:textId="44D1A72D" w:rsidR="00A97D82" w:rsidRPr="0024598C" w:rsidRDefault="00A97D82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874862">
        <w:rPr>
          <w:rFonts w:cs="Arial"/>
          <w:b/>
          <w:szCs w:val="24"/>
        </w:rPr>
        <w:t xml:space="preserve">Procedura </w:t>
      </w:r>
      <w:r w:rsidRPr="00874862">
        <w:rPr>
          <w:rFonts w:cs="Arial"/>
          <w:szCs w:val="24"/>
        </w:rPr>
        <w:t xml:space="preserve">- </w:t>
      </w:r>
      <w:r w:rsidRPr="00874862">
        <w:rPr>
          <w:szCs w:val="24"/>
        </w:rPr>
        <w:t xml:space="preserve">Procedury wyboru i oceny </w:t>
      </w:r>
      <w:proofErr w:type="spellStart"/>
      <w:r w:rsidRPr="00874862">
        <w:rPr>
          <w:szCs w:val="24"/>
        </w:rPr>
        <w:t>grantobiorców</w:t>
      </w:r>
      <w:proofErr w:type="spellEnd"/>
      <w:r w:rsidRPr="00874862">
        <w:rPr>
          <w:szCs w:val="24"/>
        </w:rPr>
        <w:t xml:space="preserve"> w </w:t>
      </w:r>
      <w:r w:rsidRPr="0024598C">
        <w:rPr>
          <w:szCs w:val="24"/>
        </w:rPr>
        <w:t xml:space="preserve">ramach projektów grantowych wraz </w:t>
      </w:r>
      <w:r w:rsidR="006C4342">
        <w:rPr>
          <w:szCs w:val="24"/>
        </w:rPr>
        <w:br/>
      </w:r>
      <w:r w:rsidRPr="0024598C">
        <w:rPr>
          <w:szCs w:val="24"/>
        </w:rPr>
        <w:t>z opisem sposobu rozliczania grantów, monitorowania i kontroli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>Projektu objętego grantem</w:t>
      </w:r>
    </w:p>
    <w:p w14:paraId="73DD676C" w14:textId="77777777" w:rsidR="00ED2DF6" w:rsidRPr="0024598C" w:rsidRDefault="007E7BAD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EFS</w:t>
      </w:r>
      <w:r w:rsidR="00A07859">
        <w:rPr>
          <w:rFonts w:cs="Arial"/>
          <w:b/>
          <w:szCs w:val="24"/>
        </w:rPr>
        <w:t xml:space="preserve"> +</w:t>
      </w:r>
      <w:r w:rsidR="00E2229D" w:rsidRPr="0024598C">
        <w:rPr>
          <w:rFonts w:cs="Arial"/>
          <w:b/>
          <w:szCs w:val="24"/>
        </w:rPr>
        <w:t xml:space="preserve"> </w:t>
      </w:r>
      <w:r w:rsidR="00E2229D" w:rsidRPr="0024598C">
        <w:rPr>
          <w:rFonts w:cs="Arial"/>
          <w:szCs w:val="24"/>
        </w:rPr>
        <w:t>– Europejski Fundusz Społeczny</w:t>
      </w:r>
      <w:r w:rsidR="00A07859">
        <w:rPr>
          <w:rFonts w:cs="Arial"/>
          <w:szCs w:val="24"/>
        </w:rPr>
        <w:t xml:space="preserve"> Plus</w:t>
      </w:r>
    </w:p>
    <w:p w14:paraId="0FD5A169" w14:textId="77777777" w:rsidR="003B51C0" w:rsidRPr="0024598C" w:rsidRDefault="00ED2DF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Umowa </w:t>
      </w:r>
      <w:r w:rsidRPr="0024598C">
        <w:rPr>
          <w:rFonts w:cs="Arial"/>
          <w:szCs w:val="24"/>
        </w:rPr>
        <w:t xml:space="preserve">- </w:t>
      </w:r>
      <w:r w:rsidRPr="0024598C">
        <w:rPr>
          <w:szCs w:val="24"/>
        </w:rPr>
        <w:t>Umowa o powierzenie Grantu na realizację projektu</w:t>
      </w:r>
      <w:r w:rsidR="00E25A58" w:rsidRPr="0024598C">
        <w:rPr>
          <w:szCs w:val="24"/>
        </w:rPr>
        <w:t xml:space="preserve"> objętego grantem</w:t>
      </w:r>
    </w:p>
    <w:p w14:paraId="119DE056" w14:textId="77777777" w:rsidR="003B51C0" w:rsidRPr="0024598C" w:rsidRDefault="003B51C0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Regulamin </w:t>
      </w:r>
      <w:r w:rsidRPr="00D90D06">
        <w:rPr>
          <w:rFonts w:cs="Arial"/>
          <w:szCs w:val="24"/>
        </w:rPr>
        <w:t xml:space="preserve">- </w:t>
      </w:r>
      <w:r w:rsidRPr="0024598C">
        <w:rPr>
          <w:szCs w:val="24"/>
        </w:rPr>
        <w:t>Regulamin naboru wniosków i zasad realizacji projektu grantowego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 xml:space="preserve">Projektu objętego grantem  </w:t>
      </w:r>
    </w:p>
    <w:p w14:paraId="70B3F6A4" w14:textId="4AF2D496" w:rsidR="00856FC9" w:rsidRPr="0024598C" w:rsidRDefault="00856FC9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Rada</w:t>
      </w:r>
      <w:r w:rsidR="00CF214F" w:rsidRPr="0024598C">
        <w:rPr>
          <w:rFonts w:cs="Arial"/>
          <w:b/>
          <w:szCs w:val="24"/>
        </w:rPr>
        <w:t xml:space="preserve"> </w:t>
      </w:r>
      <w:r w:rsidR="00CF214F" w:rsidRPr="0024598C">
        <w:rPr>
          <w:rFonts w:cs="Arial"/>
          <w:szCs w:val="24"/>
        </w:rPr>
        <w:t>– Rada Stowarzyszenia</w:t>
      </w:r>
    </w:p>
    <w:p w14:paraId="35856966" w14:textId="77777777" w:rsidR="007C7476" w:rsidRPr="003C76F4" w:rsidRDefault="00CB3677" w:rsidP="006C4342">
      <w:pPr>
        <w:pStyle w:val="Akapitzlist"/>
        <w:numPr>
          <w:ilvl w:val="0"/>
          <w:numId w:val="3"/>
        </w:numPr>
        <w:spacing w:after="0"/>
        <w:ind w:hanging="421"/>
      </w:pPr>
      <w:r w:rsidRPr="007C7476">
        <w:rPr>
          <w:rFonts w:cs="Arial"/>
          <w:b/>
          <w:szCs w:val="24"/>
        </w:rPr>
        <w:t>Regulamin Rady</w:t>
      </w:r>
      <w:r w:rsidR="004D6B29" w:rsidRPr="007C7476">
        <w:rPr>
          <w:rFonts w:cs="Arial"/>
          <w:szCs w:val="24"/>
        </w:rPr>
        <w:t xml:space="preserve"> – Regulamin Rady Stowarzyszenia </w:t>
      </w:r>
    </w:p>
    <w:p w14:paraId="5C6E16B6" w14:textId="34352554" w:rsidR="003C76F4" w:rsidRPr="00C64272" w:rsidRDefault="003C76F4" w:rsidP="006C4342">
      <w:pPr>
        <w:pStyle w:val="Akapitzlist"/>
        <w:numPr>
          <w:ilvl w:val="0"/>
          <w:numId w:val="3"/>
        </w:numPr>
        <w:spacing w:after="0"/>
        <w:ind w:hanging="421"/>
      </w:pPr>
      <w:r w:rsidRPr="00C64272">
        <w:rPr>
          <w:rFonts w:cs="Arial"/>
          <w:b/>
          <w:szCs w:val="24"/>
        </w:rPr>
        <w:t xml:space="preserve">Aplikacja </w:t>
      </w:r>
      <w:r w:rsidRPr="00C64272">
        <w:t>– program komputerowy do obsługi naboru wniosków</w:t>
      </w:r>
      <w:r w:rsidR="000A614A">
        <w:t>.</w:t>
      </w:r>
    </w:p>
    <w:p w14:paraId="3CFB67C7" w14:textId="77777777" w:rsidR="007C7476" w:rsidRDefault="007C7476" w:rsidP="006C4342">
      <w:pPr>
        <w:pStyle w:val="Akapitzlist"/>
        <w:spacing w:after="0"/>
        <w:ind w:left="705"/>
        <w:rPr>
          <w:rFonts w:cs="Arial"/>
          <w:b/>
          <w:szCs w:val="24"/>
        </w:rPr>
      </w:pPr>
    </w:p>
    <w:p w14:paraId="25EAD51E" w14:textId="77777777" w:rsidR="007C7476" w:rsidRPr="007C7476" w:rsidRDefault="007C7476" w:rsidP="006C4342">
      <w:pPr>
        <w:pStyle w:val="Akapitzlist"/>
        <w:spacing w:after="0"/>
        <w:ind w:left="705"/>
      </w:pPr>
    </w:p>
    <w:p w14:paraId="6D48B186" w14:textId="56E1F51E" w:rsidR="00DA5222" w:rsidRDefault="00DA5222" w:rsidP="006C4342">
      <w:pPr>
        <w:pStyle w:val="Akapitzlist"/>
        <w:spacing w:after="0"/>
        <w:ind w:left="705"/>
        <w:rPr>
          <w:b/>
          <w:bCs/>
        </w:rPr>
      </w:pPr>
      <w:r w:rsidRPr="002D2098">
        <w:rPr>
          <w:b/>
          <w:bCs/>
        </w:rPr>
        <w:t>Rozd</w:t>
      </w:r>
      <w:r w:rsidR="00B23D57" w:rsidRPr="002D2098">
        <w:rPr>
          <w:b/>
          <w:bCs/>
        </w:rPr>
        <w:t>ział IV</w:t>
      </w:r>
      <w:r w:rsidRPr="002D2098">
        <w:rPr>
          <w:b/>
          <w:bCs/>
        </w:rPr>
        <w:t xml:space="preserve"> </w:t>
      </w:r>
      <w:r w:rsidR="00B23D57" w:rsidRPr="002D2098">
        <w:rPr>
          <w:b/>
          <w:bCs/>
        </w:rPr>
        <w:t>CEL POWIERZENIA</w:t>
      </w:r>
      <w:r w:rsidR="00744E50" w:rsidRPr="002D2098">
        <w:rPr>
          <w:b/>
          <w:bCs/>
        </w:rPr>
        <w:t xml:space="preserve"> GRANTÓW, </w:t>
      </w:r>
      <w:r w:rsidR="00B23D57" w:rsidRPr="002D2098">
        <w:rPr>
          <w:b/>
          <w:bCs/>
        </w:rPr>
        <w:t>ZAKRES ZADAŃ MOŻLIWYCH DO REALIZACJI</w:t>
      </w:r>
      <w:r w:rsidR="00744E50" w:rsidRPr="002D2098">
        <w:rPr>
          <w:b/>
          <w:bCs/>
        </w:rPr>
        <w:t xml:space="preserve"> ORAZ GRUPA DOCELOWA</w:t>
      </w:r>
    </w:p>
    <w:p w14:paraId="76A99662" w14:textId="77777777" w:rsidR="002D2098" w:rsidRPr="002D2098" w:rsidRDefault="002D2098" w:rsidP="006C4342">
      <w:pPr>
        <w:pStyle w:val="Akapitzlist"/>
        <w:spacing w:after="0"/>
        <w:ind w:left="705"/>
        <w:rPr>
          <w:b/>
          <w:bCs/>
        </w:rPr>
      </w:pPr>
    </w:p>
    <w:p w14:paraId="18CF5CDD" w14:textId="76C34119" w:rsidR="0042751A" w:rsidRDefault="00DA5222" w:rsidP="006C4342">
      <w:pPr>
        <w:pStyle w:val="Akapitzlist"/>
        <w:numPr>
          <w:ilvl w:val="0"/>
          <w:numId w:val="18"/>
        </w:numPr>
        <w:rPr>
          <w:szCs w:val="24"/>
        </w:rPr>
      </w:pPr>
      <w:r w:rsidRPr="004319FB">
        <w:rPr>
          <w:rFonts w:cs="Arial"/>
          <w:szCs w:val="24"/>
        </w:rPr>
        <w:t xml:space="preserve">Celem powierzenia Grantów </w:t>
      </w:r>
      <w:r w:rsidR="00110F80" w:rsidRPr="004319FB">
        <w:rPr>
          <w:rFonts w:cs="Arial"/>
          <w:szCs w:val="24"/>
        </w:rPr>
        <w:t xml:space="preserve">jest realizacja projektów grantowych, które przyczynią się </w:t>
      </w:r>
      <w:r w:rsidR="006C4342">
        <w:rPr>
          <w:rFonts w:cs="Arial"/>
          <w:szCs w:val="24"/>
        </w:rPr>
        <w:br/>
      </w:r>
      <w:r w:rsidR="00110F80" w:rsidRPr="004319FB">
        <w:rPr>
          <w:rFonts w:cs="Arial"/>
          <w:szCs w:val="24"/>
        </w:rPr>
        <w:t xml:space="preserve">do </w:t>
      </w:r>
      <w:r w:rsidR="00110F80" w:rsidRPr="004319FB">
        <w:rPr>
          <w:szCs w:val="24"/>
        </w:rPr>
        <w:t xml:space="preserve">zwiększenia aktywności i partycypacji obywatelskiej w życiu publicznym i społecznym,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integracja społeczności lokalnych poprzez tworzenie życia kulturalnego na danym obszarze. Istotnym działaniem z perspektywy rozwoju regionu i aktywności mieszkańców jest umożliwienie</w:t>
      </w:r>
      <w:r w:rsidR="00020869">
        <w:rPr>
          <w:szCs w:val="24"/>
        </w:rPr>
        <w:t xml:space="preserve"> w szczególności</w:t>
      </w:r>
      <w:r w:rsidR="00110F80" w:rsidRPr="004319FB">
        <w:rPr>
          <w:szCs w:val="24"/>
        </w:rPr>
        <w:t xml:space="preserve"> dzieciom i</w:t>
      </w:r>
      <w:r w:rsidR="00020869">
        <w:rPr>
          <w:szCs w:val="24"/>
        </w:rPr>
        <w:t xml:space="preserve"> młodzieży, a także</w:t>
      </w:r>
      <w:r w:rsidR="00110F80" w:rsidRPr="004319FB">
        <w:rPr>
          <w:szCs w:val="24"/>
        </w:rPr>
        <w:t xml:space="preserve"> dorosłym dostępu do kultury,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</w:t>
      </w:r>
      <w:r w:rsidR="0060588C" w:rsidRPr="004319FB">
        <w:rPr>
          <w:szCs w:val="24"/>
        </w:rPr>
        <w:t>.</w:t>
      </w:r>
    </w:p>
    <w:p w14:paraId="662A5570" w14:textId="77777777" w:rsidR="00A2265B" w:rsidRDefault="00A2265B" w:rsidP="006C4342">
      <w:pPr>
        <w:pStyle w:val="Akapitzlist"/>
        <w:rPr>
          <w:szCs w:val="24"/>
        </w:rPr>
      </w:pPr>
    </w:p>
    <w:p w14:paraId="011C8AA6" w14:textId="0D6B0419" w:rsidR="00A2265B" w:rsidRPr="00AD6545" w:rsidRDefault="00A2265B" w:rsidP="006C4342">
      <w:pPr>
        <w:pStyle w:val="Akapitzlist"/>
        <w:numPr>
          <w:ilvl w:val="0"/>
          <w:numId w:val="18"/>
        </w:numPr>
        <w:rPr>
          <w:szCs w:val="24"/>
        </w:rPr>
      </w:pPr>
      <w:r w:rsidRPr="00AD6545">
        <w:rPr>
          <w:szCs w:val="24"/>
        </w:rPr>
        <w:t>Planowane działania muszą  być zgodne z Programem FEWL 2021-2027, Wytycznymi dotyczącymi realizacji projektów z udziałem Europejskiego Funduszu Społecznego Plus w</w:t>
      </w:r>
      <w:r w:rsidR="000A614A">
        <w:rPr>
          <w:szCs w:val="24"/>
        </w:rPr>
        <w:t> </w:t>
      </w:r>
      <w:r w:rsidRPr="00AD6545">
        <w:rPr>
          <w:szCs w:val="24"/>
        </w:rPr>
        <w:t>regionalnych programach na lata 2021-2027 oraz z Lokalną Strategią Rozwoju.</w:t>
      </w:r>
    </w:p>
    <w:p w14:paraId="3EFFB76E" w14:textId="77777777" w:rsidR="0042751A" w:rsidRPr="004319FB" w:rsidRDefault="0042751A" w:rsidP="006C4342">
      <w:pPr>
        <w:pStyle w:val="Akapitzlist"/>
        <w:rPr>
          <w:szCs w:val="24"/>
        </w:rPr>
      </w:pPr>
    </w:p>
    <w:p w14:paraId="094AFA2D" w14:textId="77777777" w:rsidR="00A712C4" w:rsidRPr="00A712C4" w:rsidRDefault="0042751A" w:rsidP="00A712C4">
      <w:pPr>
        <w:pStyle w:val="Akapitzlist"/>
        <w:numPr>
          <w:ilvl w:val="0"/>
          <w:numId w:val="18"/>
        </w:numPr>
        <w:rPr>
          <w:szCs w:val="24"/>
        </w:rPr>
      </w:pPr>
      <w:bookmarkStart w:id="4" w:name="_Hlk181876481"/>
      <w:r w:rsidRPr="00A712C4">
        <w:rPr>
          <w:szCs w:val="24"/>
        </w:rPr>
        <w:t xml:space="preserve">Projekty </w:t>
      </w:r>
      <w:r w:rsidR="00471EEC" w:rsidRPr="00A712C4">
        <w:rPr>
          <w:szCs w:val="24"/>
        </w:rPr>
        <w:t>objęte grantem</w:t>
      </w:r>
      <w:r w:rsidRPr="00A712C4">
        <w:rPr>
          <w:szCs w:val="24"/>
        </w:rPr>
        <w:t xml:space="preserve"> muszą być realizowane </w:t>
      </w:r>
      <w:r w:rsidRPr="00A712C4">
        <w:rPr>
          <w:b/>
          <w:szCs w:val="24"/>
        </w:rPr>
        <w:t>na obszarze</w:t>
      </w:r>
      <w:r w:rsidRPr="00A712C4">
        <w:rPr>
          <w:szCs w:val="24"/>
        </w:rPr>
        <w:t xml:space="preserve"> objętym LSR Stowarzyszenia </w:t>
      </w:r>
      <w:r w:rsidR="00A35421" w:rsidRPr="00A712C4">
        <w:rPr>
          <w:szCs w:val="24"/>
        </w:rPr>
        <w:t>Kraina Szlaków Turystycznych – Lokalna Grupa Działania</w:t>
      </w:r>
      <w:r w:rsidRPr="00A712C4">
        <w:rPr>
          <w:szCs w:val="24"/>
        </w:rPr>
        <w:t>.</w:t>
      </w:r>
      <w:bookmarkEnd w:id="4"/>
      <w:r w:rsidR="00A712C4" w:rsidRPr="00A712C4">
        <w:t xml:space="preserve"> </w:t>
      </w:r>
    </w:p>
    <w:p w14:paraId="0BEBE47F" w14:textId="77777777" w:rsidR="00A712C4" w:rsidRPr="00A712C4" w:rsidRDefault="00A712C4" w:rsidP="00A712C4">
      <w:pPr>
        <w:pStyle w:val="Akapitzlist"/>
        <w:rPr>
          <w:szCs w:val="24"/>
        </w:rPr>
      </w:pPr>
    </w:p>
    <w:p w14:paraId="14BF252E" w14:textId="4850B344" w:rsidR="00A712C4" w:rsidRPr="00CA2DF3" w:rsidRDefault="00A712C4" w:rsidP="00A712C4">
      <w:pPr>
        <w:pStyle w:val="Akapitzlist"/>
        <w:numPr>
          <w:ilvl w:val="0"/>
          <w:numId w:val="18"/>
        </w:numPr>
        <w:rPr>
          <w:szCs w:val="24"/>
        </w:rPr>
      </w:pPr>
      <w:r w:rsidRPr="00CA2DF3">
        <w:rPr>
          <w:szCs w:val="24"/>
        </w:rPr>
        <w:lastRenderedPageBreak/>
        <w:t xml:space="preserve">Projekty objęte grantem muszą być realizowane przez </w:t>
      </w:r>
      <w:proofErr w:type="spellStart"/>
      <w:r w:rsidRPr="00CA2DF3">
        <w:rPr>
          <w:szCs w:val="24"/>
        </w:rPr>
        <w:t>grantobiorców</w:t>
      </w:r>
      <w:proofErr w:type="spellEnd"/>
      <w:r w:rsidRPr="00CA2DF3">
        <w:rPr>
          <w:szCs w:val="24"/>
        </w:rPr>
        <w:t xml:space="preserve">, których </w:t>
      </w:r>
      <w:r w:rsidRPr="00CA2DF3">
        <w:rPr>
          <w:b/>
          <w:bCs/>
          <w:szCs w:val="24"/>
        </w:rPr>
        <w:t>siedziba znajduje się na obszarze</w:t>
      </w:r>
      <w:r w:rsidRPr="00CA2DF3">
        <w:rPr>
          <w:szCs w:val="24"/>
        </w:rPr>
        <w:t xml:space="preserve"> objętym LSR Stowarzyszenia Kraina Szlaków Turystycznych – Lokalna Grupa Działania.</w:t>
      </w:r>
    </w:p>
    <w:p w14:paraId="181413F7" w14:textId="77777777" w:rsidR="0042751A" w:rsidRPr="0024598C" w:rsidRDefault="0042751A" w:rsidP="006C4342">
      <w:pPr>
        <w:pStyle w:val="Akapitzlist"/>
        <w:rPr>
          <w:szCs w:val="24"/>
        </w:rPr>
      </w:pPr>
    </w:p>
    <w:p w14:paraId="554EB92E" w14:textId="5084BD44" w:rsidR="00510D8A" w:rsidRPr="0024598C" w:rsidRDefault="00510D8A" w:rsidP="006C4342">
      <w:pPr>
        <w:pStyle w:val="Akapitzlist"/>
        <w:numPr>
          <w:ilvl w:val="0"/>
          <w:numId w:val="18"/>
        </w:numPr>
        <w:rPr>
          <w:szCs w:val="24"/>
        </w:rPr>
      </w:pPr>
      <w:r w:rsidRPr="0024598C">
        <w:rPr>
          <w:b/>
          <w:szCs w:val="24"/>
        </w:rPr>
        <w:t>Grupę docelową</w:t>
      </w:r>
      <w:r w:rsidR="00544486" w:rsidRPr="0024598C">
        <w:rPr>
          <w:szCs w:val="24"/>
        </w:rPr>
        <w:t xml:space="preserve"> tworzą dzieci i młodzież, zamieszkujący obszar objęty </w:t>
      </w:r>
      <w:r w:rsidR="00A36943" w:rsidRPr="0024598C">
        <w:rPr>
          <w:szCs w:val="24"/>
        </w:rPr>
        <w:t>Lokalną Strategią Rozwoju</w:t>
      </w:r>
      <w:r w:rsidR="00A35421">
        <w:rPr>
          <w:szCs w:val="24"/>
        </w:rPr>
        <w:t xml:space="preserve"> KST - LGD</w:t>
      </w:r>
      <w:r w:rsidR="00B1645E" w:rsidRPr="0024598C">
        <w:rPr>
          <w:szCs w:val="24"/>
        </w:rPr>
        <w:t xml:space="preserve">, a w szczególności </w:t>
      </w:r>
      <w:r w:rsidR="00EC7EBD" w:rsidRPr="0024598C">
        <w:rPr>
          <w:szCs w:val="24"/>
        </w:rPr>
        <w:t>osoby znajdujące się w niekorzystnej sytuacji,</w:t>
      </w:r>
      <w:r w:rsidR="006C4342">
        <w:rPr>
          <w:szCs w:val="24"/>
        </w:rPr>
        <w:br/>
      </w:r>
      <w:r w:rsidR="00EC7EBD" w:rsidRPr="0024598C">
        <w:rPr>
          <w:szCs w:val="24"/>
        </w:rPr>
        <w:t xml:space="preserve"> tj. </w:t>
      </w:r>
      <w:r w:rsidR="00B1645E" w:rsidRPr="0024598C">
        <w:rPr>
          <w:szCs w:val="24"/>
        </w:rPr>
        <w:t xml:space="preserve">doświadczające ubóstwa, wykluczenia społecznego lub dyskryminacji w wielu wymiarach </w:t>
      </w:r>
      <w:r w:rsidR="006C4342">
        <w:rPr>
          <w:szCs w:val="24"/>
        </w:rPr>
        <w:br/>
      </w:r>
      <w:r w:rsidR="00B1645E" w:rsidRPr="0024598C">
        <w:rPr>
          <w:szCs w:val="24"/>
        </w:rPr>
        <w:t>lub zagrożone tymi zjawiskam</w:t>
      </w:r>
      <w:r w:rsidR="00152152" w:rsidRPr="0024598C">
        <w:rPr>
          <w:szCs w:val="24"/>
        </w:rPr>
        <w:t>i</w:t>
      </w:r>
      <w:r w:rsidRPr="0024598C">
        <w:rPr>
          <w:szCs w:val="24"/>
        </w:rPr>
        <w:t>.</w:t>
      </w:r>
    </w:p>
    <w:p w14:paraId="4822FA5E" w14:textId="77777777" w:rsidR="00C5473A" w:rsidRPr="000F1731" w:rsidRDefault="0032526A" w:rsidP="006C4342">
      <w:pPr>
        <w:pStyle w:val="Nagwek1"/>
      </w:pPr>
      <w:bookmarkStart w:id="5" w:name="_Toc180486367"/>
      <w:r w:rsidRPr="0024598C">
        <w:t xml:space="preserve">Rozdział </w:t>
      </w:r>
      <w:r w:rsidR="00C5473A" w:rsidRPr="0024598C">
        <w:t xml:space="preserve">V </w:t>
      </w:r>
      <w:r w:rsidR="00A074B7" w:rsidRPr="0024598C">
        <w:t>PODMIOTY UPRAWNIONE DO UBIEGANIA SIĘ O GRANT</w:t>
      </w:r>
      <w:bookmarkEnd w:id="5"/>
    </w:p>
    <w:p w14:paraId="00EBCE21" w14:textId="0F5DCBBF" w:rsidR="00C5473A" w:rsidRPr="00A6485A" w:rsidRDefault="00C5473A" w:rsidP="006C4342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 xml:space="preserve">, zgodnie </w:t>
      </w:r>
      <w:r w:rsidR="006C4342">
        <w:rPr>
          <w:rFonts w:cs="Arial"/>
          <w:szCs w:val="24"/>
        </w:rPr>
        <w:br/>
      </w:r>
      <w:r w:rsidRPr="00A6485A">
        <w:rPr>
          <w:rFonts w:cs="Arial"/>
          <w:szCs w:val="24"/>
        </w:rPr>
        <w:t>z LSR są:</w:t>
      </w:r>
    </w:p>
    <w:p w14:paraId="714F83A1" w14:textId="54EB41D9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jednostki samorządu terytorialnego (JST</w:t>
      </w:r>
      <w:r w:rsidR="00A35421" w:rsidRPr="00A35421">
        <w:rPr>
          <w:rFonts w:cs="Arial"/>
          <w:color w:val="000000" w:themeColor="text1"/>
          <w:szCs w:val="24"/>
        </w:rPr>
        <w:t>)</w:t>
      </w:r>
    </w:p>
    <w:p w14:paraId="60277A00" w14:textId="77777777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organizacje pozarządowe,</w:t>
      </w:r>
    </w:p>
    <w:p w14:paraId="7BB1022A" w14:textId="69663D95" w:rsidR="001B1CFA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szkoły, przedszkola i placówki (w rozumieniu ustawy o systemie oświaty) i ich organy prowadzące</w:t>
      </w:r>
      <w:r w:rsidR="000A614A">
        <w:rPr>
          <w:rFonts w:cs="Arial"/>
          <w:color w:val="000000" w:themeColor="text1"/>
          <w:szCs w:val="24"/>
        </w:rPr>
        <w:t>.</w:t>
      </w:r>
    </w:p>
    <w:p w14:paraId="70BE01E7" w14:textId="77777777" w:rsidR="00A35421" w:rsidRPr="00A35421" w:rsidRDefault="00A35421" w:rsidP="006C4342">
      <w:pPr>
        <w:pStyle w:val="Akapitzlist"/>
        <w:widowControl w:val="0"/>
        <w:autoSpaceDE w:val="0"/>
        <w:autoSpaceDN w:val="0"/>
        <w:spacing w:after="0"/>
        <w:ind w:left="709"/>
        <w:rPr>
          <w:rFonts w:cs="Arial"/>
          <w:color w:val="FF0000"/>
          <w:szCs w:val="24"/>
        </w:rPr>
      </w:pPr>
    </w:p>
    <w:p w14:paraId="50AD08AE" w14:textId="77777777" w:rsidR="001B1CFA" w:rsidRPr="0024598C" w:rsidRDefault="001B1CFA" w:rsidP="006C4342">
      <w:pPr>
        <w:spacing w:after="0"/>
        <w:rPr>
          <w:b/>
          <w:bCs/>
          <w:szCs w:val="24"/>
        </w:rPr>
      </w:pPr>
      <w:r w:rsidRPr="0024598C">
        <w:rPr>
          <w:b/>
          <w:bCs/>
          <w:szCs w:val="24"/>
        </w:rPr>
        <w:t>Grantu nie mogą otrzymać podmioty:</w:t>
      </w:r>
    </w:p>
    <w:p w14:paraId="1932EC21" w14:textId="1C5E2366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6C4342">
        <w:rPr>
          <w:szCs w:val="24"/>
        </w:rPr>
        <w:br/>
      </w:r>
      <w:r w:rsidRPr="0024598C">
        <w:rPr>
          <w:szCs w:val="24"/>
        </w:rPr>
        <w:t>o finansach publicznych;</w:t>
      </w:r>
    </w:p>
    <w:p w14:paraId="51997D90" w14:textId="6280BEB1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na których ciąży obowiązek zwrotu pomocy wynikający z decyzji KE uznającej pomoc </w:t>
      </w:r>
      <w:r w:rsidR="006C4342">
        <w:rPr>
          <w:szCs w:val="24"/>
        </w:rPr>
        <w:br/>
      </w:r>
      <w:r w:rsidRPr="0024598C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0872D369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38250B4F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002F96F7" w14:textId="002086D0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karane na podstawie art. 9 ust. 1 pkt 2a ustawy z dnia 28 października 2002 r. </w:t>
      </w:r>
      <w:r w:rsidR="006C4342">
        <w:rPr>
          <w:szCs w:val="24"/>
        </w:rPr>
        <w:br/>
      </w:r>
      <w:r w:rsidRPr="0024598C">
        <w:rPr>
          <w:szCs w:val="24"/>
        </w:rPr>
        <w:t>o odpowiedzialności podmiotów zbiorowych za czyny zabronione pod groźbą kary;</w:t>
      </w:r>
    </w:p>
    <w:p w14:paraId="3CBF3D39" w14:textId="1375AB79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24598C">
        <w:rPr>
          <w:szCs w:val="24"/>
        </w:rPr>
        <w:t>ws</w:t>
      </w:r>
      <w:proofErr w:type="spellEnd"/>
      <w:r w:rsidRPr="0024598C">
        <w:rPr>
          <w:szCs w:val="24"/>
        </w:rPr>
        <w:t xml:space="preserve">. wpisu na listę osób i podmiotów, wobec których stosowane są środki, o których mowa w ustawie </w:t>
      </w:r>
      <w:r w:rsidR="006C4342">
        <w:rPr>
          <w:szCs w:val="24"/>
        </w:rPr>
        <w:br/>
      </w:r>
      <w:r w:rsidRPr="0024598C">
        <w:rPr>
          <w:szCs w:val="24"/>
        </w:rPr>
        <w:lastRenderedPageBreak/>
        <w:t xml:space="preserve">o szczególnych rozwiązaniach w zakresie przeciwdziałania wspieraniu agresji na Ukrainę </w:t>
      </w:r>
      <w:r w:rsidR="006C4342">
        <w:rPr>
          <w:szCs w:val="24"/>
        </w:rPr>
        <w:br/>
      </w:r>
      <w:r w:rsidRPr="0024598C">
        <w:rPr>
          <w:szCs w:val="24"/>
        </w:rPr>
        <w:t xml:space="preserve">oraz służących ochronie bezpieczeństwa narodowego. </w:t>
      </w:r>
    </w:p>
    <w:p w14:paraId="0F9C9618" w14:textId="77777777" w:rsidR="001B1CFA" w:rsidRPr="001B1CFA" w:rsidRDefault="001B1CFA" w:rsidP="006C4342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0536C52E" w14:textId="77777777" w:rsidR="00834562" w:rsidRPr="000F1731" w:rsidRDefault="00834562" w:rsidP="006C4342">
      <w:pPr>
        <w:pStyle w:val="Nagwek1"/>
      </w:pPr>
      <w:bookmarkStart w:id="6" w:name="_Toc180486368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6"/>
    </w:p>
    <w:p w14:paraId="21371A81" w14:textId="426E4372" w:rsidR="00FB398E" w:rsidRPr="00A6485A" w:rsidRDefault="00834562" w:rsidP="006C4342">
      <w:pPr>
        <w:rPr>
          <w:szCs w:val="24"/>
        </w:rPr>
      </w:pPr>
      <w:r w:rsidRPr="00A6485A">
        <w:rPr>
          <w:szCs w:val="24"/>
        </w:rPr>
        <w:t xml:space="preserve">Główne działania planowane do realizacji powinny polegać na </w:t>
      </w:r>
      <w:r w:rsidR="00FB398E" w:rsidRPr="00A6485A">
        <w:rPr>
          <w:szCs w:val="24"/>
        </w:rPr>
        <w:t>aktywizacji społecznoś</w:t>
      </w:r>
      <w:r w:rsidR="00D347A0">
        <w:rPr>
          <w:szCs w:val="24"/>
        </w:rPr>
        <w:t>ci</w:t>
      </w:r>
      <w:r w:rsidR="00FB398E" w:rsidRPr="00A6485A">
        <w:rPr>
          <w:szCs w:val="24"/>
        </w:rPr>
        <w:t xml:space="preserve"> na</w:t>
      </w:r>
      <w:r w:rsidRPr="00A6485A">
        <w:rPr>
          <w:szCs w:val="24"/>
        </w:rPr>
        <w:t xml:space="preserve"> </w:t>
      </w:r>
      <w:r w:rsidR="00FB398E" w:rsidRPr="00A6485A">
        <w:rPr>
          <w:szCs w:val="24"/>
        </w:rPr>
        <w:t>terenach wiejskich zgodn</w:t>
      </w:r>
      <w:r w:rsidR="000E7284">
        <w:rPr>
          <w:szCs w:val="24"/>
        </w:rPr>
        <w:t>ych</w:t>
      </w:r>
      <w:r w:rsidR="00FB398E" w:rsidRPr="00A6485A">
        <w:rPr>
          <w:szCs w:val="24"/>
        </w:rPr>
        <w:t xml:space="preserve"> z LSR </w:t>
      </w:r>
      <w:r w:rsidR="00A35421">
        <w:rPr>
          <w:szCs w:val="24"/>
        </w:rPr>
        <w:t xml:space="preserve">KST </w:t>
      </w:r>
      <w:r w:rsidR="000E7284">
        <w:rPr>
          <w:szCs w:val="24"/>
        </w:rPr>
        <w:t>–</w:t>
      </w:r>
      <w:r w:rsidR="00A35421">
        <w:rPr>
          <w:szCs w:val="24"/>
        </w:rPr>
        <w:t xml:space="preserve"> LGD</w:t>
      </w:r>
      <w:r w:rsidR="000E7284">
        <w:rPr>
          <w:szCs w:val="24"/>
        </w:rPr>
        <w:t>,</w:t>
      </w:r>
      <w:r w:rsidR="00A35421">
        <w:rPr>
          <w:szCs w:val="24"/>
        </w:rPr>
        <w:t xml:space="preserve"> </w:t>
      </w:r>
      <w:r w:rsidRPr="00A6485A">
        <w:rPr>
          <w:szCs w:val="24"/>
        </w:rPr>
        <w:t>na bazie placówek edukacyjnych</w:t>
      </w:r>
      <w:r w:rsidR="007A7E65" w:rsidRPr="00A6485A">
        <w:rPr>
          <w:szCs w:val="24"/>
        </w:rPr>
        <w:t>.</w:t>
      </w:r>
    </w:p>
    <w:p w14:paraId="5A008175" w14:textId="0E3CE620" w:rsidR="00BA00F2" w:rsidRPr="00A6485A" w:rsidRDefault="00FB398E" w:rsidP="006C4342">
      <w:pPr>
        <w:rPr>
          <w:szCs w:val="24"/>
        </w:rPr>
      </w:pPr>
      <w:r w:rsidRPr="00A6485A">
        <w:rPr>
          <w:szCs w:val="24"/>
        </w:rPr>
        <w:t xml:space="preserve">Obszarami, które umożliwiają takie działania są szeroko pojęta kultura czy edukacja. </w:t>
      </w:r>
      <w:r w:rsidR="00BA00F2" w:rsidRPr="00A6485A">
        <w:rPr>
          <w:szCs w:val="24"/>
        </w:rPr>
        <w:t xml:space="preserve">Projekt </w:t>
      </w:r>
      <w:r w:rsidR="00966063" w:rsidRPr="00C22302">
        <w:rPr>
          <w:szCs w:val="24"/>
        </w:rPr>
        <w:t xml:space="preserve">objęty grantem </w:t>
      </w:r>
      <w:r w:rsidR="00BA00F2" w:rsidRPr="00C22302">
        <w:rPr>
          <w:szCs w:val="24"/>
        </w:rPr>
        <w:t>może być realizowany np. poprzez organizacje różnego rodzaju warsztatów, tworzeni</w:t>
      </w:r>
      <w:r w:rsidR="009033D6">
        <w:rPr>
          <w:szCs w:val="24"/>
        </w:rPr>
        <w:t>e</w:t>
      </w:r>
      <w:r w:rsidR="00BA00F2" w:rsidRPr="00C22302">
        <w:rPr>
          <w:szCs w:val="24"/>
        </w:rPr>
        <w:t xml:space="preserve"> kółek</w:t>
      </w:r>
      <w:r w:rsidR="00BA00F2" w:rsidRPr="00A6485A">
        <w:rPr>
          <w:szCs w:val="24"/>
        </w:rPr>
        <w:t xml:space="preserve"> zainteresowań, grup teatralnych, terapii </w:t>
      </w:r>
      <w:proofErr w:type="spellStart"/>
      <w:r w:rsidR="00BA00F2" w:rsidRPr="00A6485A">
        <w:rPr>
          <w:szCs w:val="24"/>
        </w:rPr>
        <w:t>artystyczno</w:t>
      </w:r>
      <w:proofErr w:type="spellEnd"/>
      <w:r w:rsidR="00BA00F2" w:rsidRPr="00A6485A">
        <w:rPr>
          <w:szCs w:val="24"/>
        </w:rPr>
        <w:t xml:space="preserve"> – zajęciowych, wystaw, zapewnienie styczności </w:t>
      </w:r>
      <w:r w:rsidR="006C4342">
        <w:rPr>
          <w:szCs w:val="24"/>
        </w:rPr>
        <w:br/>
      </w:r>
      <w:r w:rsidR="00BA00F2" w:rsidRPr="00A6485A">
        <w:rPr>
          <w:szCs w:val="24"/>
        </w:rPr>
        <w:t>z kulturą po</w:t>
      </w:r>
      <w:r w:rsidR="00555713">
        <w:rPr>
          <w:szCs w:val="24"/>
        </w:rPr>
        <w:t>przez wyjazdy do filharmonii,</w:t>
      </w:r>
      <w:r w:rsidR="00BA00F2" w:rsidRPr="00A6485A">
        <w:rPr>
          <w:szCs w:val="24"/>
        </w:rPr>
        <w:t xml:space="preserve"> teatru itd.</w:t>
      </w:r>
    </w:p>
    <w:p w14:paraId="607340FD" w14:textId="77777777" w:rsidR="00FB398E" w:rsidRPr="00A6485A" w:rsidRDefault="00FB398E" w:rsidP="006C4342">
      <w:pPr>
        <w:rPr>
          <w:szCs w:val="24"/>
        </w:rPr>
      </w:pPr>
      <w:r w:rsidRPr="00A6485A">
        <w:rPr>
          <w:szCs w:val="24"/>
        </w:rPr>
        <w:t>Na obszarach wiejskich ośrodkami kultury stają się świetlice wiejskie, biblioteki, a także szkoły</w:t>
      </w:r>
      <w:r w:rsidR="001D0FB2" w:rsidRPr="00A6485A">
        <w:rPr>
          <w:szCs w:val="24"/>
        </w:rPr>
        <w:t xml:space="preserve"> i</w:t>
      </w:r>
      <w:r w:rsidR="00EB682D" w:rsidRPr="00A6485A">
        <w:rPr>
          <w:szCs w:val="24"/>
        </w:rPr>
        <w:t> </w:t>
      </w:r>
      <w:r w:rsidR="001D0FB2" w:rsidRPr="00A6485A">
        <w:rPr>
          <w:szCs w:val="24"/>
        </w:rPr>
        <w:t>przedszkola</w:t>
      </w:r>
      <w:r w:rsidRPr="00A6485A">
        <w:rPr>
          <w:szCs w:val="24"/>
        </w:rPr>
        <w:t xml:space="preserve">. </w:t>
      </w:r>
      <w:r w:rsidR="001D0FB2" w:rsidRPr="00A6485A">
        <w:rPr>
          <w:szCs w:val="24"/>
        </w:rPr>
        <w:t xml:space="preserve">W ramach realizacji </w:t>
      </w:r>
      <w:r w:rsidR="001D0FB2" w:rsidRPr="00BC53CF">
        <w:rPr>
          <w:szCs w:val="24"/>
        </w:rPr>
        <w:t xml:space="preserve">projektu </w:t>
      </w:r>
      <w:r w:rsidR="00966063" w:rsidRPr="00BC53CF">
        <w:rPr>
          <w:szCs w:val="24"/>
        </w:rPr>
        <w:t>objętego grantem</w:t>
      </w:r>
      <w:r w:rsidR="001D0FB2" w:rsidRPr="00A6485A">
        <w:rPr>
          <w:szCs w:val="24"/>
        </w:rPr>
        <w:t xml:space="preserve"> </w:t>
      </w:r>
      <w:r w:rsidR="006A7186" w:rsidRPr="006A7186">
        <w:rPr>
          <w:szCs w:val="24"/>
        </w:rPr>
        <w:t>Wnioskodawca powinien zapewnić</w:t>
      </w:r>
      <w:r w:rsidR="006A7186">
        <w:rPr>
          <w:szCs w:val="24"/>
        </w:rPr>
        <w:t xml:space="preserve"> np.:</w:t>
      </w:r>
    </w:p>
    <w:p w14:paraId="409121CC" w14:textId="7E6B00C5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Działania wspierające dzieci, młodzież i rodzin</w:t>
      </w:r>
      <w:r w:rsidR="000E7284">
        <w:rPr>
          <w:szCs w:val="24"/>
        </w:rPr>
        <w:t>y</w:t>
      </w:r>
      <w:r w:rsidRPr="00A6485A">
        <w:rPr>
          <w:szCs w:val="24"/>
        </w:rPr>
        <w:t xml:space="preserve"> w zakresie integralnego rozwoju fizycznego, psychicznego, emocjonalnego i społecznego oraz rozwoju więzi (np. dramy, metody inscenizacji wyjazdy do teatru lub zapraszanie teatru do lokalnej społeczności itp.)</w:t>
      </w:r>
      <w:r w:rsidR="00FF0F95">
        <w:rPr>
          <w:szCs w:val="24"/>
        </w:rPr>
        <w:t>;</w:t>
      </w:r>
    </w:p>
    <w:p w14:paraId="1ACA5A91" w14:textId="0C01556F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Wsparcie w rozwijaniu kompetencji, umiejętności, uzdolnień oraz zainteresowań uczniów poza edukacj</w:t>
      </w:r>
      <w:r w:rsidR="000E7284">
        <w:rPr>
          <w:szCs w:val="24"/>
        </w:rPr>
        <w:t>ą</w:t>
      </w:r>
      <w:r w:rsidRPr="00A6485A">
        <w:rPr>
          <w:szCs w:val="24"/>
        </w:rPr>
        <w:t xml:space="preserve"> formalną (kółka zainteresowań, warsztaty teatralne, malarstwo, rzeźba, kółka fotograficzne zakończone np. wystawą prac udostępnioną społeczności lokalnej itp.)</w:t>
      </w:r>
      <w:r w:rsidR="00FF0F95">
        <w:rPr>
          <w:szCs w:val="24"/>
        </w:rPr>
        <w:t>;</w:t>
      </w:r>
    </w:p>
    <w:p w14:paraId="60011CC7" w14:textId="77777777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Zajęcia kulturalne jako formę edukacji i aktywizacji lokalnej społeczności.</w:t>
      </w:r>
    </w:p>
    <w:p w14:paraId="25B9EFA9" w14:textId="4679C203" w:rsidR="006F39EC" w:rsidRPr="00A6485A" w:rsidRDefault="001D0FB2" w:rsidP="006C4342">
      <w:pPr>
        <w:rPr>
          <w:szCs w:val="24"/>
        </w:rPr>
      </w:pPr>
      <w:r w:rsidRPr="00A6485A">
        <w:rPr>
          <w:szCs w:val="24"/>
        </w:rPr>
        <w:t xml:space="preserve">Wszelkie działania powinny mieć charakter zindywidualizowany, dostosowany do zainteresowań </w:t>
      </w:r>
      <w:r w:rsidR="006C4342">
        <w:rPr>
          <w:szCs w:val="24"/>
        </w:rPr>
        <w:br/>
      </w:r>
      <w:r w:rsidRPr="00A6485A">
        <w:rPr>
          <w:szCs w:val="24"/>
        </w:rPr>
        <w:t>i potrzeb lokalnej społeczności</w:t>
      </w:r>
      <w:r w:rsidR="003E388B" w:rsidRPr="00A6485A">
        <w:rPr>
          <w:szCs w:val="24"/>
        </w:rPr>
        <w:t>.</w:t>
      </w:r>
    </w:p>
    <w:p w14:paraId="570C3B3C" w14:textId="77777777" w:rsidR="003E388B" w:rsidRPr="000F1731" w:rsidRDefault="003E388B" w:rsidP="006C4342">
      <w:pPr>
        <w:pStyle w:val="Nagwek1"/>
      </w:pPr>
      <w:bookmarkStart w:id="7" w:name="_Toc180486369"/>
      <w:bookmarkStart w:id="8" w:name="_Hlk180414286"/>
      <w:r w:rsidRPr="000F1731"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7"/>
    </w:p>
    <w:p w14:paraId="00BB8450" w14:textId="25259860" w:rsidR="00FA1EB6" w:rsidRPr="00CA2DF3" w:rsidRDefault="002C0F97" w:rsidP="0002146E">
      <w:pPr>
        <w:pStyle w:val="Nagwek2"/>
        <w:numPr>
          <w:ilvl w:val="0"/>
          <w:numId w:val="23"/>
        </w:numPr>
      </w:pPr>
      <w:bookmarkStart w:id="9" w:name="_Toc180486370"/>
      <w:r w:rsidRPr="002C0F97">
        <w:t>Limity środków przeznaczonych na udzielenie wsparcia w ramach projektu grantowego</w:t>
      </w:r>
      <w:bookmarkEnd w:id="8"/>
      <w:bookmarkEnd w:id="9"/>
    </w:p>
    <w:p w14:paraId="4677AB92" w14:textId="068541CB" w:rsidR="00FA1EB6" w:rsidRPr="00A712C4" w:rsidRDefault="00CA2DF3" w:rsidP="00FA1EB6">
      <w:pPr>
        <w:spacing w:before="120"/>
        <w:rPr>
          <w:b/>
          <w:bCs/>
        </w:rPr>
      </w:pPr>
      <w:bookmarkStart w:id="10" w:name="_Hlk188516858"/>
      <w:r>
        <w:rPr>
          <w:b/>
          <w:bCs/>
        </w:rPr>
        <w:t>a</w:t>
      </w:r>
      <w:r w:rsidR="00A712C4" w:rsidRPr="00A712C4">
        <w:rPr>
          <w:b/>
          <w:bCs/>
        </w:rPr>
        <w:t xml:space="preserve">) gmina </w:t>
      </w:r>
      <w:r w:rsidR="002563C6">
        <w:rPr>
          <w:b/>
          <w:bCs/>
        </w:rPr>
        <w:t xml:space="preserve"> Santok, Bogdaniec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A712C4" w:rsidRPr="000F1731" w14:paraId="0E659EF2" w14:textId="77777777" w:rsidTr="00AC1772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32DE982C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bookmarkStart w:id="11" w:name="_Hlk188516839"/>
            <w:bookmarkEnd w:id="10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809E96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</w:p>
          <w:p w14:paraId="0150A8BA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</w:p>
        </w:tc>
      </w:tr>
      <w:tr w:rsidR="00A712C4" w:rsidRPr="000F1731" w14:paraId="076829A5" w14:textId="77777777" w:rsidTr="00AC1772">
        <w:tc>
          <w:tcPr>
            <w:tcW w:w="6204" w:type="dxa"/>
            <w:vAlign w:val="center"/>
          </w:tcPr>
          <w:p w14:paraId="6B8F664E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754B31C" w14:textId="2FF7E278" w:rsidR="00A712C4" w:rsidRPr="0079339E" w:rsidRDefault="00A712C4" w:rsidP="00AC1772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</w:t>
            </w:r>
            <w:r w:rsidR="002563C6"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</w:rPr>
              <w:t> </w:t>
            </w:r>
            <w:r w:rsidR="002563C6">
              <w:rPr>
                <w:rFonts w:cs="Times New Roman"/>
                <w:b/>
                <w:bCs/>
              </w:rPr>
              <w:t>175</w:t>
            </w:r>
            <w:r>
              <w:rPr>
                <w:rFonts w:cs="Times New Roman"/>
                <w:b/>
                <w:bCs/>
              </w:rPr>
              <w:t>,</w:t>
            </w:r>
            <w:r w:rsidR="002563C6">
              <w:rPr>
                <w:rFonts w:cs="Times New Roman"/>
                <w:b/>
                <w:bCs/>
              </w:rPr>
              <w:t>38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A712C4" w:rsidRPr="000F1731" w14:paraId="6BD5F9C8" w14:textId="77777777" w:rsidTr="00AC1772">
        <w:tc>
          <w:tcPr>
            <w:tcW w:w="6204" w:type="dxa"/>
            <w:vAlign w:val="center"/>
          </w:tcPr>
          <w:p w14:paraId="421244C8" w14:textId="77777777" w:rsidR="00A712C4" w:rsidRPr="000F1731" w:rsidRDefault="00A712C4" w:rsidP="00AC1772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51E57C14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A712C4" w:rsidRPr="000F1731" w14:paraId="33E504D5" w14:textId="77777777" w:rsidTr="00AC1772">
        <w:tc>
          <w:tcPr>
            <w:tcW w:w="6204" w:type="dxa"/>
            <w:vAlign w:val="center"/>
          </w:tcPr>
          <w:p w14:paraId="0ADC6ACA" w14:textId="77777777" w:rsidR="00A712C4" w:rsidRPr="00AD6545" w:rsidRDefault="00A712C4" w:rsidP="00AC1772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44F9880C" w14:textId="1497C275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</w:t>
            </w:r>
            <w:r w:rsidR="002563C6">
              <w:rPr>
                <w:rFonts w:cs="Times New Roman"/>
              </w:rPr>
              <w:t>478</w:t>
            </w:r>
            <w:r>
              <w:rPr>
                <w:rFonts w:cs="Times New Roman"/>
              </w:rPr>
              <w:t>,</w:t>
            </w:r>
            <w:r w:rsidR="002563C6">
              <w:rPr>
                <w:rFonts w:cs="Times New Roman"/>
              </w:rPr>
              <w:t>37</w:t>
            </w:r>
            <w:r>
              <w:rPr>
                <w:rFonts w:cs="Times New Roman"/>
              </w:rPr>
              <w:t xml:space="preserve"> zł</w:t>
            </w:r>
          </w:p>
        </w:tc>
      </w:tr>
      <w:tr w:rsidR="00A712C4" w:rsidRPr="000F1731" w14:paraId="48843140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73F73C5D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6ED3A595" w14:textId="77777777" w:rsidR="00A712C4" w:rsidRPr="00FB0A16" w:rsidRDefault="00A712C4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A712C4" w:rsidRPr="000F1731" w14:paraId="325E71D0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1262424A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lastRenderedPageBreak/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5E95C2C9" w14:textId="77777777" w:rsidR="00A712C4" w:rsidRPr="00FB0A16" w:rsidRDefault="00A712C4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A712C4" w:rsidRPr="000F1731" w14:paraId="4C5DB103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6C40F567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13135D24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68E8F722" w14:textId="6C9A29A5" w:rsidR="00A712C4" w:rsidRPr="0079339E" w:rsidRDefault="00A712C4" w:rsidP="00AC1772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</w:t>
            </w:r>
            <w:r w:rsidR="005353D8">
              <w:rPr>
                <w:rFonts w:cs="Times New Roman"/>
                <w:b/>
                <w:bCs/>
              </w:rPr>
              <w:t> 123,99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bookmarkEnd w:id="11"/>
    </w:tbl>
    <w:p w14:paraId="63A303C3" w14:textId="77777777" w:rsidR="005353D8" w:rsidRDefault="005353D8" w:rsidP="00FA1EB6">
      <w:pPr>
        <w:spacing w:before="120"/>
        <w:rPr>
          <w:b/>
          <w:bCs/>
        </w:rPr>
      </w:pPr>
    </w:p>
    <w:p w14:paraId="1E322729" w14:textId="7BC0D8A8" w:rsidR="005353D8" w:rsidRDefault="005353D8" w:rsidP="00FA1EB6">
      <w:pPr>
        <w:spacing w:before="120"/>
        <w:rPr>
          <w:b/>
          <w:bCs/>
        </w:rPr>
      </w:pPr>
      <w:r>
        <w:rPr>
          <w:b/>
          <w:bCs/>
        </w:rPr>
        <w:t>a</w:t>
      </w:r>
      <w:r w:rsidRPr="00A712C4">
        <w:rPr>
          <w:b/>
          <w:bCs/>
        </w:rPr>
        <w:t xml:space="preserve">) gmina </w:t>
      </w:r>
      <w:r>
        <w:rPr>
          <w:b/>
          <w:bCs/>
        </w:rPr>
        <w:t xml:space="preserve"> Lubniewice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5353D8" w:rsidRPr="000F1731" w14:paraId="51C691CD" w14:textId="77777777" w:rsidTr="003B3A14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7868A36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711AF4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</w:p>
          <w:p w14:paraId="0123B43F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</w:p>
        </w:tc>
      </w:tr>
      <w:tr w:rsidR="005353D8" w:rsidRPr="000F1731" w14:paraId="6B84D32D" w14:textId="77777777" w:rsidTr="003B3A14">
        <w:tc>
          <w:tcPr>
            <w:tcW w:w="6204" w:type="dxa"/>
            <w:vAlign w:val="center"/>
          </w:tcPr>
          <w:p w14:paraId="49D4592A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26D7094" w14:textId="77777777" w:rsidR="005353D8" w:rsidRPr="0079339E" w:rsidRDefault="005353D8" w:rsidP="003B3A14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157 175,38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5353D8" w:rsidRPr="000F1731" w14:paraId="63F37E01" w14:textId="77777777" w:rsidTr="003B3A14">
        <w:tc>
          <w:tcPr>
            <w:tcW w:w="6204" w:type="dxa"/>
            <w:vAlign w:val="center"/>
          </w:tcPr>
          <w:p w14:paraId="61A65776" w14:textId="77777777" w:rsidR="005353D8" w:rsidRPr="000F1731" w:rsidRDefault="005353D8" w:rsidP="003B3A14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763C48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5353D8" w:rsidRPr="000F1731" w14:paraId="25593980" w14:textId="77777777" w:rsidTr="003B3A14">
        <w:tc>
          <w:tcPr>
            <w:tcW w:w="6204" w:type="dxa"/>
            <w:vAlign w:val="center"/>
          </w:tcPr>
          <w:p w14:paraId="0F35E321" w14:textId="77777777" w:rsidR="005353D8" w:rsidRPr="00AD6545" w:rsidRDefault="005353D8" w:rsidP="003B3A14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15718A5" w14:textId="77777777" w:rsidR="005353D8" w:rsidRPr="000F1731" w:rsidRDefault="005353D8" w:rsidP="003B3A14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10 478,37 zł</w:t>
            </w:r>
          </w:p>
        </w:tc>
      </w:tr>
      <w:tr w:rsidR="005353D8" w:rsidRPr="000F1731" w14:paraId="053B851C" w14:textId="77777777" w:rsidTr="003B3A14">
        <w:trPr>
          <w:trHeight w:val="214"/>
        </w:trPr>
        <w:tc>
          <w:tcPr>
            <w:tcW w:w="6204" w:type="dxa"/>
            <w:vAlign w:val="center"/>
          </w:tcPr>
          <w:p w14:paraId="6AFFA8E2" w14:textId="77777777" w:rsidR="005353D8" w:rsidRPr="00AD6545" w:rsidRDefault="005353D8" w:rsidP="003B3A14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6CFEC795" w14:textId="77777777" w:rsidR="005353D8" w:rsidRPr="00FB0A16" w:rsidRDefault="005353D8" w:rsidP="003B3A14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5353D8" w:rsidRPr="000F1731" w14:paraId="3FD1832F" w14:textId="77777777" w:rsidTr="003B3A14">
        <w:trPr>
          <w:trHeight w:val="214"/>
        </w:trPr>
        <w:tc>
          <w:tcPr>
            <w:tcW w:w="6204" w:type="dxa"/>
            <w:vAlign w:val="center"/>
          </w:tcPr>
          <w:p w14:paraId="576E3EE3" w14:textId="77777777" w:rsidR="005353D8" w:rsidRPr="00AD6545" w:rsidRDefault="005353D8" w:rsidP="003B3A14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3B6F81C0" w14:textId="77777777" w:rsidR="005353D8" w:rsidRPr="00FB0A16" w:rsidRDefault="005353D8" w:rsidP="003B3A14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5353D8" w:rsidRPr="000F1731" w14:paraId="5125CF72" w14:textId="77777777" w:rsidTr="003B3A14">
        <w:trPr>
          <w:trHeight w:val="214"/>
        </w:trPr>
        <w:tc>
          <w:tcPr>
            <w:tcW w:w="6204" w:type="dxa"/>
            <w:vAlign w:val="center"/>
          </w:tcPr>
          <w:p w14:paraId="63A27325" w14:textId="77777777" w:rsidR="005353D8" w:rsidRPr="00AD6545" w:rsidRDefault="005353D8" w:rsidP="003B3A14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6A2840CF" w14:textId="77777777" w:rsidR="005353D8" w:rsidRPr="00AD6545" w:rsidRDefault="005353D8" w:rsidP="003B3A14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254B3465" w14:textId="23D3FBEB" w:rsidR="005353D8" w:rsidRPr="0079339E" w:rsidRDefault="005353D8" w:rsidP="003B3A14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~2 311,41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05AE670F" w14:textId="77777777" w:rsidR="005353D8" w:rsidRDefault="005353D8" w:rsidP="00FA1EB6">
      <w:pPr>
        <w:spacing w:before="120"/>
        <w:rPr>
          <w:b/>
          <w:bCs/>
        </w:rPr>
      </w:pPr>
    </w:p>
    <w:p w14:paraId="6EC6341D" w14:textId="719BEBB5" w:rsidR="00A712C4" w:rsidRPr="002563C6" w:rsidRDefault="00CA2DF3" w:rsidP="00FA1EB6">
      <w:pPr>
        <w:spacing w:before="120"/>
        <w:rPr>
          <w:b/>
          <w:bCs/>
        </w:rPr>
      </w:pPr>
      <w:r>
        <w:rPr>
          <w:b/>
          <w:bCs/>
        </w:rPr>
        <w:t>b</w:t>
      </w:r>
      <w:r w:rsidR="002563C6" w:rsidRPr="002563C6">
        <w:rPr>
          <w:b/>
          <w:bCs/>
        </w:rPr>
        <w:t>) gmina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2563C6" w:rsidRPr="000F1731" w14:paraId="7C341F30" w14:textId="77777777" w:rsidTr="00AC1772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3EB0AF4" w14:textId="77777777" w:rsidR="002563C6" w:rsidRPr="000F1731" w:rsidRDefault="002563C6" w:rsidP="00AC1772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0FFCE6" w14:textId="77777777" w:rsidR="002563C6" w:rsidRPr="000F1731" w:rsidRDefault="002563C6" w:rsidP="00AC1772">
            <w:pPr>
              <w:pStyle w:val="Bezodstpw"/>
              <w:rPr>
                <w:rFonts w:cs="Times New Roman"/>
              </w:rPr>
            </w:pPr>
          </w:p>
          <w:p w14:paraId="7F65B740" w14:textId="77777777" w:rsidR="002563C6" w:rsidRPr="000F1731" w:rsidRDefault="002563C6" w:rsidP="00AC1772">
            <w:pPr>
              <w:pStyle w:val="Bezodstpw"/>
              <w:rPr>
                <w:rFonts w:cs="Times New Roman"/>
              </w:rPr>
            </w:pPr>
          </w:p>
        </w:tc>
      </w:tr>
      <w:tr w:rsidR="002563C6" w:rsidRPr="000F1731" w14:paraId="362EC42C" w14:textId="77777777" w:rsidTr="00AC1772">
        <w:tc>
          <w:tcPr>
            <w:tcW w:w="6204" w:type="dxa"/>
            <w:vAlign w:val="center"/>
          </w:tcPr>
          <w:p w14:paraId="769D67E6" w14:textId="77777777" w:rsidR="002563C6" w:rsidRPr="000F1731" w:rsidRDefault="002563C6" w:rsidP="00AC1772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0FA7DF50" w14:textId="1F176E85" w:rsidR="002563C6" w:rsidRPr="0079339E" w:rsidRDefault="002563C6" w:rsidP="00AC1772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157 175,39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2563C6" w:rsidRPr="000F1731" w14:paraId="30461A50" w14:textId="77777777" w:rsidTr="00AC1772">
        <w:tc>
          <w:tcPr>
            <w:tcW w:w="6204" w:type="dxa"/>
            <w:vAlign w:val="center"/>
          </w:tcPr>
          <w:p w14:paraId="3B28AA18" w14:textId="77777777" w:rsidR="002563C6" w:rsidRPr="000F1731" w:rsidRDefault="002563C6" w:rsidP="00AC1772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221239F4" w14:textId="77777777" w:rsidR="002563C6" w:rsidRPr="000F1731" w:rsidRDefault="002563C6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2563C6" w:rsidRPr="000F1731" w14:paraId="62F35303" w14:textId="77777777" w:rsidTr="00AC1772">
        <w:tc>
          <w:tcPr>
            <w:tcW w:w="6204" w:type="dxa"/>
            <w:vAlign w:val="center"/>
          </w:tcPr>
          <w:p w14:paraId="0C6C2C48" w14:textId="77777777" w:rsidR="002563C6" w:rsidRPr="00AD6545" w:rsidRDefault="002563C6" w:rsidP="00AC1772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CEB88FE" w14:textId="0D748C5D" w:rsidR="002563C6" w:rsidRPr="000F1731" w:rsidRDefault="002563C6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10 478,35 zł</w:t>
            </w:r>
          </w:p>
        </w:tc>
      </w:tr>
      <w:tr w:rsidR="002563C6" w:rsidRPr="000F1731" w14:paraId="0E8F409A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2BC472A8" w14:textId="77777777" w:rsidR="002563C6" w:rsidRPr="00AD6545" w:rsidRDefault="002563C6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2A6F6555" w14:textId="77777777" w:rsidR="002563C6" w:rsidRPr="00FB0A16" w:rsidRDefault="002563C6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2563C6" w:rsidRPr="000F1731" w14:paraId="12579EEF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28AE1BCE" w14:textId="77777777" w:rsidR="002563C6" w:rsidRPr="00AD6545" w:rsidRDefault="002563C6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3A6D68BB" w14:textId="77777777" w:rsidR="002563C6" w:rsidRPr="00FB0A16" w:rsidRDefault="002563C6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2563C6" w:rsidRPr="000F1731" w14:paraId="3C01ABCE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4678F7DD" w14:textId="77777777" w:rsidR="002563C6" w:rsidRPr="00AD6545" w:rsidRDefault="002563C6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29C9A63D" w14:textId="77777777" w:rsidR="002563C6" w:rsidRPr="00AD6545" w:rsidRDefault="002563C6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37FB3A8B" w14:textId="77777777" w:rsidR="002563C6" w:rsidRPr="0079339E" w:rsidRDefault="002563C6" w:rsidP="00AC1772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~2 494,85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70575C31" w14:textId="77777777" w:rsidR="002563C6" w:rsidRPr="00FA1EB6" w:rsidRDefault="002563C6" w:rsidP="00FA1EB6">
      <w:pPr>
        <w:spacing w:before="120"/>
      </w:pPr>
    </w:p>
    <w:p w14:paraId="76DC6BD4" w14:textId="3D3A6663" w:rsidR="003E388B" w:rsidRPr="000F1731" w:rsidRDefault="00F64F98" w:rsidP="006C4342">
      <w:pPr>
        <w:spacing w:before="120"/>
      </w:pPr>
      <w:r w:rsidRPr="000F1731">
        <w:t xml:space="preserve">*Wartość </w:t>
      </w:r>
      <w:r w:rsidRPr="00025697">
        <w:t xml:space="preserve">projektu </w:t>
      </w:r>
      <w:r w:rsidR="003A3C20" w:rsidRPr="00025697">
        <w:t>objętego grantem</w:t>
      </w:r>
      <w:r w:rsidR="003A3C20">
        <w:t xml:space="preserve"> </w:t>
      </w:r>
      <w:r w:rsidRPr="000F1731">
        <w:t>= dofinansowanie + wkład własny</w:t>
      </w:r>
    </w:p>
    <w:p w14:paraId="012191CA" w14:textId="77777777" w:rsidR="002C0F97" w:rsidRDefault="002C0F97" w:rsidP="006C4342">
      <w:pPr>
        <w:pStyle w:val="Nagwek2"/>
      </w:pPr>
    </w:p>
    <w:p w14:paraId="7FE2A9E7" w14:textId="77777777" w:rsidR="00971543" w:rsidRPr="000F1731" w:rsidRDefault="009D6263" w:rsidP="006C4342">
      <w:pPr>
        <w:pStyle w:val="Nagwek2"/>
      </w:pPr>
      <w:bookmarkStart w:id="12" w:name="_Toc180486371"/>
      <w:bookmarkStart w:id="13" w:name="_Hlk180414358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2"/>
    </w:p>
    <w:p w14:paraId="359CF39D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613A943E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1F55EFEF" w14:textId="7343F2D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lastRenderedPageBreak/>
        <w:t>Wyliczenie wysokości grantu: Iloczyn kosztu</w:t>
      </w:r>
      <w:r w:rsidR="00EB0421">
        <w:rPr>
          <w:rFonts w:cs="Arial"/>
          <w:szCs w:val="24"/>
        </w:rPr>
        <w:t xml:space="preserve"> </w:t>
      </w:r>
      <w:r w:rsidR="00236B87" w:rsidRPr="00236B87">
        <w:rPr>
          <w:rFonts w:cs="Times New Roman"/>
        </w:rPr>
        <w:t>(jak w tabelach powyżej)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3EE25C65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t xml:space="preserve">WZÓR wyliczenia wysokość grantu = </w:t>
      </w:r>
      <w:proofErr w:type="spellStart"/>
      <w:r w:rsidRPr="000F1731">
        <w:rPr>
          <w:rFonts w:cs="Arial"/>
          <w:b/>
          <w:szCs w:val="24"/>
        </w:rPr>
        <w:t>K</w:t>
      </w:r>
      <w:r w:rsidRPr="000F1731">
        <w:rPr>
          <w:rFonts w:cs="Arial"/>
          <w:b/>
          <w:szCs w:val="24"/>
          <w:vertAlign w:val="subscript"/>
        </w:rPr>
        <w:t>j</w:t>
      </w:r>
      <w:proofErr w:type="spellEnd"/>
      <w:r w:rsidRPr="000F1731">
        <w:rPr>
          <w:rFonts w:cs="Arial"/>
          <w:b/>
          <w:szCs w:val="24"/>
          <w:vertAlign w:val="subscript"/>
        </w:rPr>
        <w:t xml:space="preserve">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0CFF6DDB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3E2611E5" w14:textId="2A37497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proofErr w:type="spellStart"/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>j</w:t>
      </w:r>
      <w:proofErr w:type="spellEnd"/>
      <w:r w:rsidRPr="000F1731">
        <w:rPr>
          <w:rFonts w:cs="Arial"/>
          <w:szCs w:val="24"/>
          <w:vertAlign w:val="subscript"/>
        </w:rPr>
        <w:t xml:space="preserve"> </w:t>
      </w:r>
      <w:r w:rsidRPr="000F1731">
        <w:rPr>
          <w:rFonts w:cs="Arial"/>
          <w:szCs w:val="24"/>
        </w:rPr>
        <w:t>–koszt jednostkowy przypadający na jednego uczestnika</w:t>
      </w:r>
    </w:p>
    <w:p w14:paraId="558965E4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1316C4A8" w14:textId="77777777" w:rsidR="00EC5F07" w:rsidRPr="000F1731" w:rsidRDefault="00EC5F07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</w:p>
    <w:p w14:paraId="6B8318ED" w14:textId="50991E29" w:rsidR="00971543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>Grant udzielany jest od dnia zawarcia Umowy o powierzenie Grantu do maksymalnie</w:t>
      </w:r>
      <w:r w:rsidR="00D347A0">
        <w:rPr>
          <w:rFonts w:cs="Arial"/>
          <w:szCs w:val="24"/>
        </w:rPr>
        <w:t xml:space="preserve"> 31.12.2025</w:t>
      </w:r>
      <w:r w:rsidRPr="000F1731">
        <w:rPr>
          <w:rFonts w:cs="Arial"/>
          <w:szCs w:val="24"/>
        </w:rPr>
        <w:t xml:space="preserve"> r. 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1F602945" w14:textId="75B319A0" w:rsidR="006F39EC" w:rsidRPr="00540A50" w:rsidRDefault="00451EED" w:rsidP="006C4342">
      <w:r w:rsidRPr="00540A50">
        <w:t>Wnioskowaną kwot</w:t>
      </w:r>
      <w:r w:rsidR="00010BD0" w:rsidRPr="00EB0421">
        <w:t>ę</w:t>
      </w:r>
      <w:r w:rsidRPr="00540A50">
        <w:t xml:space="preserve"> grantu należy zaokrąglić w dół do pełnych złotych.</w:t>
      </w:r>
    </w:p>
    <w:bookmarkEnd w:id="13"/>
    <w:p w14:paraId="471C0891" w14:textId="77777777" w:rsidR="00941174" w:rsidRDefault="00941174" w:rsidP="006C4342">
      <w:pPr>
        <w:pStyle w:val="Nagwek2"/>
      </w:pPr>
    </w:p>
    <w:p w14:paraId="19818DFA" w14:textId="77777777" w:rsidR="00635A35" w:rsidRDefault="00380502" w:rsidP="006C4342">
      <w:pPr>
        <w:pStyle w:val="Nagwek2"/>
      </w:pPr>
      <w:bookmarkStart w:id="14" w:name="_Toc180486372"/>
      <w:r w:rsidRPr="000F1731">
        <w:t xml:space="preserve">3. </w:t>
      </w:r>
      <w:r w:rsidR="002C0F97" w:rsidRPr="000F1731">
        <w:t>Forma wsparcia</w:t>
      </w:r>
      <w:bookmarkEnd w:id="14"/>
    </w:p>
    <w:p w14:paraId="1A30677F" w14:textId="0B959929" w:rsidR="00200B5E" w:rsidRPr="00096240" w:rsidRDefault="00477ECE" w:rsidP="006C4342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AB7B0B">
        <w:t>Grant będzie wypłacany w formie zaliczki</w:t>
      </w:r>
      <w:r w:rsidR="00635A35" w:rsidRPr="00AB7B0B">
        <w:t xml:space="preserve"> </w:t>
      </w:r>
      <w:r w:rsidRPr="00AB7B0B">
        <w:t>grantu</w:t>
      </w:r>
      <w:r w:rsidR="00251747" w:rsidRPr="00AB7B0B">
        <w:t>/</w:t>
      </w:r>
      <w:r w:rsidR="00676880" w:rsidRPr="00AB7B0B">
        <w:t xml:space="preserve">refundacji </w:t>
      </w:r>
      <w:r w:rsidR="00864303" w:rsidRPr="00AB7B0B">
        <w:t xml:space="preserve">rzeczywiście </w:t>
      </w:r>
      <w:r w:rsidR="00251747" w:rsidRPr="00AB7B0B">
        <w:t xml:space="preserve">poniesionych kosztów </w:t>
      </w:r>
      <w:r w:rsidR="00B27E29" w:rsidRPr="00AB7B0B">
        <w:t>kwalifikowanych</w:t>
      </w:r>
      <w:r w:rsidR="00251747" w:rsidRPr="00AB7B0B">
        <w:rPr>
          <w:rStyle w:val="Odwoanieprzypisudolnego"/>
        </w:rPr>
        <w:footnoteReference w:id="1"/>
      </w:r>
      <w:r w:rsidRPr="00AB7B0B">
        <w:t xml:space="preserve">. Zaliczka będzie wypłacona </w:t>
      </w:r>
      <w:proofErr w:type="spellStart"/>
      <w:r w:rsidRPr="00AB7B0B">
        <w:t>Grantobiorcy</w:t>
      </w:r>
      <w:proofErr w:type="spellEnd"/>
      <w:r w:rsidRPr="00AB7B0B">
        <w:t xml:space="preserve"> w wysokości nie większej i na okres nie dłuższy niż jest to niezbędne dla prawidłowej realizacji projektu objętego grantem. Maksymalna kwota</w:t>
      </w:r>
      <w:r w:rsidRPr="007E1A75">
        <w:t xml:space="preserve"> udzielonej zaliczki</w:t>
      </w:r>
      <w:r w:rsidRPr="00380502">
        <w:t xml:space="preserve"> nie może przekroczyć 95% grantu. Kwota zaliczki zostanie wskazana w umowie </w:t>
      </w:r>
      <w:r w:rsidRPr="00BE04C3">
        <w:t>(załącznik nr</w:t>
      </w:r>
      <w:r w:rsidR="00096240" w:rsidRPr="00BE04C3">
        <w:t xml:space="preserve"> 6</w:t>
      </w:r>
      <w:r w:rsidRPr="00BE04C3">
        <w:t xml:space="preserve"> </w:t>
      </w:r>
      <w:r w:rsidR="00096240" w:rsidRPr="00BE04C3">
        <w:t xml:space="preserve">do Procedury wyboru i oceny </w:t>
      </w:r>
      <w:proofErr w:type="spellStart"/>
      <w:r w:rsidR="00096240" w:rsidRPr="00BE04C3">
        <w:t>grantobiorców</w:t>
      </w:r>
      <w:proofErr w:type="spellEnd"/>
      <w:r w:rsidR="00096240" w:rsidRPr="00BE04C3">
        <w:t xml:space="preserve"> w</w:t>
      </w:r>
      <w:r w:rsidR="00D347A0">
        <w:t> </w:t>
      </w:r>
      <w:r w:rsidR="00096240" w:rsidRPr="00BE04C3">
        <w:t>ramach projektów grantowych wraz z opisem sposobu rozliczania grantów, monitorowania i</w:t>
      </w:r>
      <w:r w:rsidR="00D347A0">
        <w:t> </w:t>
      </w:r>
      <w:r w:rsidR="00096240" w:rsidRPr="00BE04C3">
        <w:t xml:space="preserve">kontroli, </w:t>
      </w:r>
      <w:r w:rsidR="00C13413">
        <w:t>współ</w:t>
      </w:r>
      <w:r w:rsidR="00096240" w:rsidRPr="00BE04C3">
        <w:t>finansowanego w ramach Europejskiego Funduszu Społecznego Plus Fundusze Europejskie dla Lubuskiego 2021-2027).</w:t>
      </w:r>
    </w:p>
    <w:p w14:paraId="4DFF250A" w14:textId="4814BC70" w:rsidR="00DC41A3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 xml:space="preserve">Grant wypłacany jest na </w:t>
      </w:r>
      <w:r w:rsidR="003B5AE0" w:rsidRPr="007E1A75">
        <w:t>wyodrębniony</w:t>
      </w:r>
      <w:r w:rsidR="00FC0D22">
        <w:t xml:space="preserve"> </w:t>
      </w:r>
      <w:r w:rsidR="00FC0D22" w:rsidRPr="006C6F12">
        <w:t>nieoprocentowany</w:t>
      </w:r>
      <w:r w:rsidR="003B5AE0" w:rsidRPr="007E1A75">
        <w:t xml:space="preserve"> rachunek bankowy</w:t>
      </w:r>
      <w:r w:rsidR="00BE6916">
        <w:t xml:space="preserve"> wskazany</w:t>
      </w:r>
      <w:r w:rsidRPr="007E1A75">
        <w:t xml:space="preserve"> przez </w:t>
      </w:r>
      <w:proofErr w:type="spellStart"/>
      <w:r w:rsidRPr="007E1A75">
        <w:t>Grantobiorcę</w:t>
      </w:r>
      <w:proofErr w:type="spellEnd"/>
      <w:r w:rsidRPr="007E1A75">
        <w:t xml:space="preserve"> w Umowie o powierzenie Grantu, pod warunkiem dostępności środków </w:t>
      </w:r>
      <w:r w:rsidR="006C4342">
        <w:br/>
      </w:r>
      <w:r w:rsidRPr="007E1A75">
        <w:t xml:space="preserve">na rachunku bankowym prowadzonym </w:t>
      </w:r>
      <w:r w:rsidR="00DC41A3" w:rsidRPr="007E1A75">
        <w:t xml:space="preserve">przez </w:t>
      </w:r>
      <w:proofErr w:type="spellStart"/>
      <w:r w:rsidR="00DC41A3" w:rsidRPr="007E1A75">
        <w:t>Grantodawcę</w:t>
      </w:r>
      <w:proofErr w:type="spellEnd"/>
      <w:r w:rsidR="00DC41A3" w:rsidRPr="007E1A75">
        <w:t>.</w:t>
      </w:r>
    </w:p>
    <w:p w14:paraId="503CC96C" w14:textId="77777777" w:rsidR="00380502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Termin wypłaty Grantu określają warunki Umowy o powierzenie Grantu.</w:t>
      </w:r>
    </w:p>
    <w:p w14:paraId="47081770" w14:textId="08128B0D" w:rsidR="00DC41A3" w:rsidRPr="007E1A75" w:rsidRDefault="00DC41A3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Grantodawca</w:t>
      </w:r>
      <w:proofErr w:type="spellEnd"/>
      <w:r w:rsidRPr="007E1A75">
        <w:t xml:space="preserve"> zastrzega sobie prawo do niewypłacenia zaliczki</w:t>
      </w:r>
      <w:r w:rsidR="00D1438A" w:rsidRPr="007E1A75">
        <w:t>/refundacji rzeczywiście poniesionych kosztów</w:t>
      </w:r>
      <w:r w:rsidR="00B27E29" w:rsidRPr="007E1A75">
        <w:t xml:space="preserve"> kwalifikowanych</w:t>
      </w:r>
      <w:r w:rsidR="00D1438A" w:rsidRPr="007E1A75">
        <w:rPr>
          <w:rStyle w:val="Odwoanieprzypisudolnego"/>
        </w:rPr>
        <w:footnoteReference w:id="2"/>
      </w:r>
      <w:r w:rsidRPr="007E1A75">
        <w:t xml:space="preserve">  w ustalonym terminie, pomimo spełnienia </w:t>
      </w:r>
      <w:r w:rsidR="006C4342">
        <w:br/>
      </w:r>
      <w:r w:rsidRPr="007E1A75">
        <w:t xml:space="preserve">przez </w:t>
      </w:r>
      <w:proofErr w:type="spellStart"/>
      <w:r w:rsidR="00AD5A83" w:rsidRPr="007E1A75">
        <w:t>G</w:t>
      </w:r>
      <w:r w:rsidRPr="007E1A75">
        <w:t>rantobiorcę</w:t>
      </w:r>
      <w:proofErr w:type="spellEnd"/>
      <w:r w:rsidRPr="007E1A75">
        <w:t xml:space="preserve"> wszystkich warunków w sytuacji, gdy nie otrzyma w terminie płatności </w:t>
      </w:r>
      <w:r w:rsidR="006C4342">
        <w:br/>
      </w:r>
      <w:r w:rsidRPr="007E1A75">
        <w:t>od IZ.</w:t>
      </w:r>
    </w:p>
    <w:p w14:paraId="1C781069" w14:textId="77777777" w:rsidR="00635A35" w:rsidRPr="00177A2C" w:rsidRDefault="00635A35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Grantobiorcy</w:t>
      </w:r>
      <w:proofErr w:type="spellEnd"/>
      <w:r w:rsidRPr="007E1A75">
        <w:t xml:space="preserve"> będą zobowiązan</w:t>
      </w:r>
      <w:r w:rsidR="00177A2C" w:rsidRPr="007E1A75">
        <w:t>i do sprawozdawczości</w:t>
      </w:r>
      <w:r w:rsidRPr="00177A2C">
        <w:t xml:space="preserve">. Rozliczenie środków następuje zgodnie z zapisami Umowy o powierzenie Grantu, stanowiącej </w:t>
      </w:r>
      <w:r w:rsidRPr="00A52CF8">
        <w:t>załącznik nr</w:t>
      </w:r>
      <w:r w:rsidRPr="00A52CF8">
        <w:rPr>
          <w:b/>
        </w:rPr>
        <w:t xml:space="preserve"> </w:t>
      </w:r>
      <w:r w:rsidR="004D0F5A" w:rsidRPr="00A52CF8">
        <w:t xml:space="preserve">6 do Procedury wyboru i oceny </w:t>
      </w:r>
      <w:proofErr w:type="spellStart"/>
      <w:r w:rsidR="004D0F5A" w:rsidRPr="00A52CF8">
        <w:t>grantobiorców</w:t>
      </w:r>
      <w:proofErr w:type="spellEnd"/>
      <w:r w:rsidR="004D0F5A" w:rsidRPr="00A52CF8">
        <w:t xml:space="preserve"> w ramach projektów grantowych wraz z opisem sposobu rozliczania grantów, monitorowania i kontroli, </w:t>
      </w:r>
      <w:r w:rsidR="002A4A77">
        <w:t>współ</w:t>
      </w:r>
      <w:r w:rsidR="004D0F5A" w:rsidRPr="00A52CF8">
        <w:t xml:space="preserve">finansowanego w ramach Europejskiego Funduszu </w:t>
      </w:r>
      <w:r w:rsidR="004D0F5A" w:rsidRPr="00A52CF8">
        <w:lastRenderedPageBreak/>
        <w:t>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1F9683C8" w14:textId="77777777" w:rsidR="009C72A9" w:rsidRDefault="009C72A9" w:rsidP="006C4342">
      <w:pPr>
        <w:rPr>
          <w:b/>
        </w:rPr>
      </w:pPr>
    </w:p>
    <w:p w14:paraId="1E408352" w14:textId="77777777" w:rsidR="00380502" w:rsidRPr="00380502" w:rsidRDefault="00380502" w:rsidP="006C4342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2BFA9A56" w14:textId="77777777" w:rsidR="00432A47" w:rsidRPr="00432A47" w:rsidRDefault="00432A47" w:rsidP="006C4342">
      <w:pPr>
        <w:spacing w:after="0"/>
      </w:pPr>
      <w:proofErr w:type="spellStart"/>
      <w:r w:rsidRPr="00432A47">
        <w:t>Grantodawca</w:t>
      </w:r>
      <w:proofErr w:type="spellEnd"/>
      <w:r w:rsidRPr="00432A47">
        <w:t xml:space="preserve"> może podjąć decyzję o zawieszeniu zaliczki/płatności końcowej/refundacji rzeczywiście poniesionych kosztów  kwalifikowanych</w:t>
      </w:r>
      <w:r w:rsidRPr="00432A47">
        <w:rPr>
          <w:rStyle w:val="Odwoanieprzypisudolnego"/>
        </w:rPr>
        <w:footnoteReference w:id="3"/>
      </w:r>
      <w:r w:rsidRPr="00432A47">
        <w:t xml:space="preserve">  w przypadku, kiedy:</w:t>
      </w:r>
    </w:p>
    <w:p w14:paraId="47FF9BE6" w14:textId="77777777" w:rsidR="00432A47" w:rsidRPr="00432A47" w:rsidRDefault="00432A47" w:rsidP="006C4342">
      <w:pPr>
        <w:spacing w:after="0"/>
      </w:pPr>
    </w:p>
    <w:p w14:paraId="340CAB69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odmówi poddania się kontroli i działaniom monitoringowym; </w:t>
      </w:r>
    </w:p>
    <w:p w14:paraId="6518A15A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nie złoży w terminie sprawozdania z realizacji grantu; </w:t>
      </w:r>
    </w:p>
    <w:p w14:paraId="7CF2DB19" w14:textId="052160C9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podejmie uzasadnione podejrzenia, że </w:t>
      </w:r>
      <w:proofErr w:type="spellStart"/>
      <w:r w:rsidRPr="00432A47">
        <w:t>Grantobiorca</w:t>
      </w:r>
      <w:proofErr w:type="spellEnd"/>
      <w:r w:rsidRPr="00432A47">
        <w:t xml:space="preserve"> wprowadził go w błąd, </w:t>
      </w:r>
      <w:r w:rsidR="006C4342">
        <w:br/>
      </w:r>
      <w:r w:rsidRPr="00432A47">
        <w:t>co do stopnia realizacji grantu;</w:t>
      </w:r>
    </w:p>
    <w:p w14:paraId="0BCC5362" w14:textId="77777777" w:rsidR="00432A47" w:rsidRPr="00380502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poweźmie informację o złamaniu prawa przez </w:t>
      </w:r>
      <w:proofErr w:type="spellStart"/>
      <w:r w:rsidRPr="00432A47">
        <w:t>Grantobiorcę</w:t>
      </w:r>
      <w:proofErr w:type="spellEnd"/>
      <w:r w:rsidRPr="00432A47">
        <w:t xml:space="preserve"> lub wykorzystaniu przekazanych środków finansowych niezgodnie z zapisami Umowy o powierzenie grantu</w:t>
      </w:r>
      <w:r w:rsidRPr="00380502">
        <w:t>.</w:t>
      </w:r>
    </w:p>
    <w:p w14:paraId="38A78F79" w14:textId="77777777" w:rsidR="007D74A3" w:rsidRPr="007E1A75" w:rsidRDefault="007D74A3" w:rsidP="006C4342">
      <w:pPr>
        <w:pStyle w:val="Nagwek1"/>
      </w:pPr>
      <w:bookmarkStart w:id="15" w:name="_Toc180486373"/>
      <w:r w:rsidRPr="007E1A75">
        <w:t>Rozdział VII</w:t>
      </w:r>
      <w:r w:rsidR="002C0F97" w:rsidRPr="007E1A75">
        <w:t>I</w:t>
      </w:r>
      <w:r w:rsidRPr="007E1A75">
        <w:t xml:space="preserve"> </w:t>
      </w:r>
      <w:r w:rsidR="002C0F97" w:rsidRPr="007E1A75">
        <w:t>WARUNKI UDZIELENIA WSPARCIA NA REALIZACJĘ PROJEKTU</w:t>
      </w:r>
      <w:r w:rsidR="00D22FBA" w:rsidRPr="007E1A75">
        <w:t xml:space="preserve"> OBJĘTEGO </w:t>
      </w:r>
      <w:r w:rsidR="002C0F97" w:rsidRPr="007E1A75">
        <w:t>GRAN</w:t>
      </w:r>
      <w:r w:rsidR="00D22FBA" w:rsidRPr="007E1A75">
        <w:t>TEM</w:t>
      </w:r>
      <w:bookmarkEnd w:id="15"/>
    </w:p>
    <w:p w14:paraId="0F37E9A1" w14:textId="77777777" w:rsidR="007D74A3" w:rsidRPr="007E1A75" w:rsidRDefault="007D74A3" w:rsidP="006C4342">
      <w:pPr>
        <w:rPr>
          <w:b/>
          <w:szCs w:val="24"/>
        </w:rPr>
      </w:pPr>
      <w:r w:rsidRPr="007E1A75">
        <w:rPr>
          <w:szCs w:val="24"/>
        </w:rPr>
        <w:t>1. Spełnienie</w:t>
      </w:r>
      <w:r w:rsidR="0012736B" w:rsidRPr="007E1A75">
        <w:rPr>
          <w:szCs w:val="24"/>
        </w:rPr>
        <w:t xml:space="preserve"> wymogów weryfikacji formalnej</w:t>
      </w:r>
      <w:r w:rsidRPr="007E1A75">
        <w:rPr>
          <w:szCs w:val="24"/>
        </w:rPr>
        <w:t xml:space="preserve">, zgodnie </w:t>
      </w:r>
      <w:r w:rsidR="0012736B" w:rsidRPr="007E1A75">
        <w:rPr>
          <w:szCs w:val="24"/>
        </w:rPr>
        <w:t xml:space="preserve">z załącznikiem nr </w:t>
      </w:r>
      <w:r w:rsidR="00A352FA" w:rsidRPr="007E1A75">
        <w:rPr>
          <w:szCs w:val="24"/>
        </w:rPr>
        <w:t>3</w:t>
      </w:r>
      <w:r w:rsidR="00A352FA" w:rsidRPr="007E1A75">
        <w:rPr>
          <w:b/>
          <w:szCs w:val="24"/>
        </w:rPr>
        <w:t xml:space="preserve"> </w:t>
      </w:r>
      <w:r w:rsidR="00A352FA" w:rsidRPr="007E1A75">
        <w:t xml:space="preserve">do Procedury wyboru i oceny </w:t>
      </w:r>
      <w:proofErr w:type="spellStart"/>
      <w:r w:rsidR="00A352FA" w:rsidRPr="007E1A75">
        <w:t>grantobiorców</w:t>
      </w:r>
      <w:proofErr w:type="spellEnd"/>
      <w:r w:rsidR="00A352FA" w:rsidRPr="007E1A75">
        <w:t xml:space="preserve"> w ramach projektów grantowych wraz z opisem sposobu rozliczania grantów, monitorowania i kontroli, </w:t>
      </w:r>
      <w:r w:rsidR="002A4A77">
        <w:t>współ</w:t>
      </w:r>
      <w:r w:rsidR="002A4A77" w:rsidRPr="00A52CF8">
        <w:t>f</w:t>
      </w:r>
      <w:r w:rsidR="002A4A77" w:rsidRPr="007E1A75">
        <w:t>inansowanego</w:t>
      </w:r>
      <w:r w:rsidR="00A352FA" w:rsidRPr="007E1A75">
        <w:t xml:space="preserve"> w ramach Europejskiego Funduszu Społecznego Plus Fundusze Europejskie dla Lubuskiego 2021-2027.</w:t>
      </w:r>
    </w:p>
    <w:p w14:paraId="6F0A82B4" w14:textId="77777777" w:rsidR="007D74A3" w:rsidRPr="007E1A75" w:rsidRDefault="007D74A3" w:rsidP="006C4342">
      <w:pPr>
        <w:rPr>
          <w:szCs w:val="24"/>
        </w:rPr>
      </w:pPr>
      <w:r w:rsidRPr="007E1A75">
        <w:rPr>
          <w:szCs w:val="24"/>
        </w:rPr>
        <w:t xml:space="preserve">2. Realizacja operacji przyczyni się do realizacji celu grantowego określonego w LSR poprzez osiąganie wskaźników zaplanowanych dla danego zakresu wsparcia, o których mowa w Rozdziale </w:t>
      </w:r>
      <w:r w:rsidR="00A70886" w:rsidRPr="007E1A75">
        <w:rPr>
          <w:szCs w:val="24"/>
        </w:rPr>
        <w:t>X</w:t>
      </w:r>
      <w:r w:rsidR="00FE6CC1" w:rsidRPr="007E1A75">
        <w:rPr>
          <w:szCs w:val="24"/>
        </w:rPr>
        <w:t>I</w:t>
      </w:r>
      <w:r w:rsidRPr="007E1A75">
        <w:rPr>
          <w:szCs w:val="24"/>
        </w:rPr>
        <w:t xml:space="preserve"> </w:t>
      </w:r>
      <w:r w:rsidR="009E0FD2" w:rsidRPr="007E1A75">
        <w:rPr>
          <w:szCs w:val="24"/>
        </w:rPr>
        <w:t>niniejszego Regulaminu.</w:t>
      </w:r>
    </w:p>
    <w:p w14:paraId="01451C98" w14:textId="681B16F3" w:rsidR="00E604F6" w:rsidRPr="007E1A75" w:rsidRDefault="007D74A3" w:rsidP="000E7284">
      <w:pPr>
        <w:rPr>
          <w:szCs w:val="24"/>
        </w:rPr>
      </w:pPr>
      <w:r w:rsidRPr="007E1A75">
        <w:rPr>
          <w:szCs w:val="24"/>
        </w:rPr>
        <w:t>3. Złożenie wszystkich wyma</w:t>
      </w:r>
      <w:r w:rsidR="005037B9" w:rsidRPr="007E1A75">
        <w:rPr>
          <w:szCs w:val="24"/>
        </w:rPr>
        <w:t>ganych dokumentów potwierdzających</w:t>
      </w:r>
      <w:r w:rsidRPr="007E1A75">
        <w:rPr>
          <w:szCs w:val="24"/>
        </w:rPr>
        <w:t xml:space="preserve"> spełnienie warunków udzielania wsparcia oraz kryteriów wyboru operacji, w terminie składania wniosków</w:t>
      </w:r>
      <w:r w:rsidR="00E604F6" w:rsidRPr="007E1A75">
        <w:rPr>
          <w:szCs w:val="24"/>
        </w:rPr>
        <w:t>,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 xml:space="preserve">w </w:t>
      </w:r>
      <w:r w:rsidR="003C76F4" w:rsidRPr="000E7284">
        <w:rPr>
          <w:szCs w:val="24"/>
        </w:rPr>
        <w:t>Aplikacji</w:t>
      </w:r>
      <w:r w:rsidR="00010BD0" w:rsidRPr="000E7284">
        <w:rPr>
          <w:szCs w:val="24"/>
        </w:rPr>
        <w:t xml:space="preserve"> udostępnion</w:t>
      </w:r>
      <w:r w:rsidR="003C76F4" w:rsidRPr="000E7284">
        <w:rPr>
          <w:szCs w:val="24"/>
        </w:rPr>
        <w:t xml:space="preserve">ej </w:t>
      </w:r>
      <w:r w:rsidR="00010BD0" w:rsidRPr="000E7284">
        <w:rPr>
          <w:szCs w:val="24"/>
        </w:rPr>
        <w:t xml:space="preserve"> przez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>Stowarzyszenie KST-LGD</w:t>
      </w:r>
      <w:r w:rsidR="00D347A0" w:rsidRPr="00D347A0">
        <w:rPr>
          <w:szCs w:val="24"/>
        </w:rPr>
        <w:t xml:space="preserve">, a w przypadku awarii Aplikacji </w:t>
      </w:r>
      <w:r w:rsidR="000E7284" w:rsidRPr="00D347A0">
        <w:rPr>
          <w:szCs w:val="24"/>
        </w:rPr>
        <w:t>osobiście lub przez osobę posiadającą pełnomocnictwo w Biurze Stowarzyszenia</w:t>
      </w:r>
      <w:r w:rsidR="00D347A0">
        <w:rPr>
          <w:szCs w:val="24"/>
        </w:rPr>
        <w:t>.</w:t>
      </w:r>
    </w:p>
    <w:p w14:paraId="5366A798" w14:textId="77777777" w:rsidR="00E604F6" w:rsidRPr="00061BA7" w:rsidRDefault="007D74A3" w:rsidP="006C4342">
      <w:pPr>
        <w:rPr>
          <w:szCs w:val="24"/>
        </w:rPr>
      </w:pPr>
      <w:r w:rsidRPr="007E1A75">
        <w:rPr>
          <w:szCs w:val="24"/>
        </w:rPr>
        <w:t xml:space="preserve">4. O </w:t>
      </w:r>
      <w:r w:rsidR="00E604F6" w:rsidRPr="007E1A75">
        <w:rPr>
          <w:szCs w:val="24"/>
        </w:rPr>
        <w:t>pomoc mogą ubiegać się podmioty, o których mowa w Rozdziale</w:t>
      </w:r>
      <w:r w:rsidR="00C03AC4" w:rsidRPr="007E1A75">
        <w:rPr>
          <w:szCs w:val="24"/>
        </w:rPr>
        <w:t xml:space="preserve"> </w:t>
      </w:r>
      <w:r w:rsidR="00E604F6" w:rsidRPr="007E1A75">
        <w:rPr>
          <w:szCs w:val="24"/>
        </w:rPr>
        <w:t xml:space="preserve">V </w:t>
      </w:r>
      <w:r w:rsidR="00E604F6" w:rsidRPr="00061BA7">
        <w:rPr>
          <w:szCs w:val="24"/>
        </w:rPr>
        <w:t>niniejszego Regulaminu.</w:t>
      </w:r>
    </w:p>
    <w:p w14:paraId="24384ACA" w14:textId="77777777" w:rsidR="00FA4F17" w:rsidRPr="00061BA7" w:rsidRDefault="00FA4F17" w:rsidP="006C4342">
      <w:pPr>
        <w:rPr>
          <w:szCs w:val="24"/>
        </w:rPr>
      </w:pPr>
      <w:r w:rsidRPr="00061BA7">
        <w:rPr>
          <w:szCs w:val="24"/>
        </w:rPr>
        <w:t xml:space="preserve">5. </w:t>
      </w:r>
      <w:r w:rsidR="003758D2">
        <w:rPr>
          <w:szCs w:val="24"/>
        </w:rPr>
        <w:t>Wnioskodawca</w:t>
      </w:r>
      <w:r w:rsidRPr="00061BA7">
        <w:rPr>
          <w:szCs w:val="24"/>
        </w:rPr>
        <w:t xml:space="preserve"> w ramach danego naboru wniosków może złożyć tylko jeden wniosek.</w:t>
      </w:r>
    </w:p>
    <w:p w14:paraId="1E99DAC9" w14:textId="77777777" w:rsidR="001066C4" w:rsidRDefault="00ED003D" w:rsidP="006C4342">
      <w:pPr>
        <w:rPr>
          <w:color w:val="FF0000"/>
        </w:rPr>
      </w:pPr>
      <w:r w:rsidRPr="00061BA7">
        <w:rPr>
          <w:szCs w:val="24"/>
        </w:rPr>
        <w:t>6</w:t>
      </w:r>
      <w:r w:rsidR="007D74A3" w:rsidRPr="00061BA7">
        <w:rPr>
          <w:szCs w:val="24"/>
        </w:rPr>
        <w:t xml:space="preserve">. Uzyskanie wymaganego minimum punktowego w ramach oceny według Lokalnych Kryteriów Wyboru, które </w:t>
      </w:r>
      <w:r w:rsidR="00F43780">
        <w:rPr>
          <w:szCs w:val="24"/>
        </w:rPr>
        <w:t xml:space="preserve">znajdują </w:t>
      </w:r>
      <w:r w:rsidR="00F43780" w:rsidRPr="005E4B99">
        <w:rPr>
          <w:szCs w:val="24"/>
        </w:rPr>
        <w:t>się w Szczegółowym opisie kryteriów wyboru projektów grantowych realizowanych ze środków EFS+, który stanowi</w:t>
      </w:r>
      <w:r w:rsidR="007D74A3" w:rsidRPr="005E4B99">
        <w:rPr>
          <w:szCs w:val="24"/>
        </w:rPr>
        <w:t xml:space="preserve"> załącznik </w:t>
      </w:r>
      <w:r w:rsidR="001066C4" w:rsidRPr="005E4B99">
        <w:rPr>
          <w:szCs w:val="24"/>
        </w:rPr>
        <w:t>nr 2</w:t>
      </w:r>
      <w:r w:rsidR="007D74A3" w:rsidRPr="005E4B99">
        <w:rPr>
          <w:szCs w:val="24"/>
        </w:rPr>
        <w:t xml:space="preserve"> do </w:t>
      </w:r>
      <w:r w:rsidR="001066C4" w:rsidRPr="005E4B99">
        <w:t xml:space="preserve">Procedury wyboru i oceny </w:t>
      </w:r>
      <w:proofErr w:type="spellStart"/>
      <w:r w:rsidR="001066C4" w:rsidRPr="005E4B99">
        <w:t>grantobiorców</w:t>
      </w:r>
      <w:proofErr w:type="spellEnd"/>
      <w:r w:rsidR="001066C4" w:rsidRPr="005E4B99">
        <w:t xml:space="preserve"> w ramach projektów grantowych wraz z opisem sposobu rozliczania grantów, monitorowania i kontroli, </w:t>
      </w:r>
      <w:r w:rsidR="002A4A77">
        <w:lastRenderedPageBreak/>
        <w:t>współ</w:t>
      </w:r>
      <w:r w:rsidR="001066C4" w:rsidRPr="005E4B99">
        <w:t>finansowanego w ramach Europejskiego Funduszu Społecznego Plus Fundusze Europejskie dla Lubuskiego 2021-2027.</w:t>
      </w:r>
    </w:p>
    <w:p w14:paraId="0F6B1BBA" w14:textId="77777777" w:rsidR="0059271F" w:rsidRPr="00D46694" w:rsidRDefault="0059271F" w:rsidP="006C4342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Cs w:val="22"/>
          <w:lang w:eastAsia="pl-PL"/>
        </w:rPr>
      </w:pP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7. Wnioskodawca zapewni, że w ramach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realizacji projektu </w:t>
      </w:r>
      <w:r w:rsidR="00961893"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objętego grantem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wsparcie kierowane będzie w pierwszej kolejności do grup (uczestników projektu)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t>znajdujących się w niekorzystnej sytuacji tj. grupa osób doświadczających ubóstwa, wykluczenia społecznego lub dyskryminacji w wielu wymiarach lub zagrożona tymi zjawiskami.</w:t>
      </w: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 </w:t>
      </w:r>
    </w:p>
    <w:p w14:paraId="1B1365B8" w14:textId="77777777" w:rsidR="00593CF6" w:rsidRPr="00BC54D6" w:rsidRDefault="005B171C" w:rsidP="006C4342">
      <w:pPr>
        <w:pStyle w:val="Nagwek1"/>
      </w:pPr>
      <w:bookmarkStart w:id="16" w:name="_Toc180486374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 xml:space="preserve">ENA, SPOSÓB </w:t>
      </w:r>
      <w:r w:rsidR="007610C0" w:rsidRPr="00BC54D6">
        <w:t>ROZLICZANIA GRANTÓW</w:t>
      </w:r>
      <w:bookmarkEnd w:id="16"/>
    </w:p>
    <w:p w14:paraId="523211B2" w14:textId="66865070" w:rsidR="00DA5A10" w:rsidRDefault="00E2194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BC54D6">
        <w:t>Procedura udzielania wsparcia</w:t>
      </w:r>
      <w:r w:rsidR="007E7BAD" w:rsidRPr="00BC54D6">
        <w:rPr>
          <w:b/>
        </w:rPr>
        <w:t xml:space="preserve"> </w:t>
      </w:r>
      <w:r w:rsidR="007E7BAD" w:rsidRPr="00BC54D6">
        <w:t>na wdrażanie LSR w ramach EFS</w:t>
      </w:r>
      <w:r w:rsidR="00AA2FF0" w:rsidRPr="00BC54D6">
        <w:t>+</w:t>
      </w:r>
      <w:r w:rsidRPr="00BC54D6">
        <w:rPr>
          <w:b/>
        </w:rPr>
        <w:t xml:space="preserve"> </w:t>
      </w:r>
      <w:r w:rsidRPr="00BC54D6">
        <w:t xml:space="preserve">obejmuje czynności związane z przeprowadzaniem naboru wniosków, oceny i wyboru </w:t>
      </w:r>
      <w:proofErr w:type="spellStart"/>
      <w:r w:rsidRPr="00BC54D6">
        <w:t>grantobiorców</w:t>
      </w:r>
      <w:proofErr w:type="spellEnd"/>
      <w:r w:rsidRPr="00BC54D6">
        <w:t xml:space="preserve"> w ramach Europejskiego Funduszu Społecznego </w:t>
      </w:r>
      <w:r w:rsidR="00AA2FF0" w:rsidRPr="00BC54D6">
        <w:t xml:space="preserve">Plus </w:t>
      </w:r>
      <w:r w:rsidRPr="00BC54D6">
        <w:t>na lata 2021</w:t>
      </w:r>
      <w:r>
        <w:t>-2027</w:t>
      </w:r>
      <w:r w:rsidR="00A97D82">
        <w:t xml:space="preserve">, stanowi ona załącznik nr 1 </w:t>
      </w:r>
      <w:r w:rsidR="006C4342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</w:t>
      </w:r>
      <w:proofErr w:type="spellStart"/>
      <w:r w:rsidR="00A97D82" w:rsidRPr="00DA5A10">
        <w:rPr>
          <w:b/>
        </w:rPr>
        <w:t>grantobiorców</w:t>
      </w:r>
      <w:proofErr w:type="spellEnd"/>
      <w:r w:rsidR="00A97D82" w:rsidRPr="00DA5A10">
        <w:rPr>
          <w:b/>
        </w:rPr>
        <w:t xml:space="preserve"> w ramach projektów grantowych wraz z opisem sposobu rozliczania grantów, monitorowania </w:t>
      </w:r>
      <w:r w:rsidR="006C4342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65DDA8F0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03A6DFC6" w14:textId="0290E739" w:rsidR="00DA5A10" w:rsidRPr="002F6F60" w:rsidRDefault="00593CF6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010BD0" w:rsidRPr="000E7284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6C4342">
        <w:br/>
      </w:r>
      <w:r>
        <w:t>na stronie internetowej LGD. Aby projekt objęty grantem mógł zostać wybrany do</w:t>
      </w:r>
      <w:r w:rsidR="000E7284">
        <w:t xml:space="preserve"> do</w:t>
      </w:r>
      <w:r>
        <w:t xml:space="preserve">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</w:t>
      </w:r>
      <w:proofErr w:type="spellStart"/>
      <w:r w:rsidR="002F6F60" w:rsidRPr="00825832">
        <w:t>grantobiorców</w:t>
      </w:r>
      <w:proofErr w:type="spellEnd"/>
      <w:r w:rsidR="002F6F60" w:rsidRPr="00825832">
        <w:t xml:space="preserve"> w ramach projektów grantowych wraz z opisem sposobu rozliczania grantów, monitorowania i kontroli, </w:t>
      </w:r>
      <w:r w:rsidR="002A4A77">
        <w:t>współ</w:t>
      </w:r>
      <w:r w:rsidR="002F6F60" w:rsidRPr="00825832">
        <w:t>finansowanego w ramach Europejskiego Funduszu Społecznego Plus Fundusze Europejskie dla Lubuskiego 2021-2027.</w:t>
      </w:r>
    </w:p>
    <w:p w14:paraId="33E36794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36095888" w14:textId="79BDF143" w:rsidR="0096536F" w:rsidRPr="00185340" w:rsidRDefault="00B5509D" w:rsidP="006C4342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010BD0" w:rsidRPr="000E7284">
        <w:rPr>
          <w:rFonts w:eastAsia="Arial Narrow"/>
        </w:rPr>
        <w:t>n</w:t>
      </w:r>
      <w:r w:rsidR="00896B02">
        <w:rPr>
          <w:rFonts w:eastAsia="Arial Narrow"/>
        </w:rPr>
        <w:t>ywana</w:t>
      </w:r>
      <w:r w:rsidRPr="00185340">
        <w:rPr>
          <w:rFonts w:eastAsia="Arial Narrow"/>
        </w:rPr>
        <w:t xml:space="preserve">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>Sposób pracy Rady 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17" w:name="_Hlk512333466"/>
      <w:r w:rsidR="00185340" w:rsidRPr="00185340">
        <w:rPr>
          <w:i/>
          <w:color w:val="000000" w:themeColor="text1"/>
        </w:rPr>
        <w:t xml:space="preserve">wyboru i oceny </w:t>
      </w:r>
      <w:proofErr w:type="spellStart"/>
      <w:r w:rsidR="00185340" w:rsidRPr="00185340">
        <w:rPr>
          <w:i/>
          <w:color w:val="000000" w:themeColor="text1"/>
        </w:rPr>
        <w:t>grantobiorców</w:t>
      </w:r>
      <w:proofErr w:type="spellEnd"/>
      <w:r w:rsidR="00185340" w:rsidRPr="00185340">
        <w:rPr>
          <w:i/>
          <w:color w:val="000000" w:themeColor="text1"/>
        </w:rPr>
        <w:t xml:space="preserve">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17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  <w:r w:rsidR="00896B02">
        <w:rPr>
          <w:i/>
          <w:color w:val="000000" w:themeColor="text1"/>
        </w:rPr>
        <w:t>.</w:t>
      </w:r>
    </w:p>
    <w:p w14:paraId="1F9622FD" w14:textId="77777777" w:rsidR="000C50DC" w:rsidRPr="0096536F" w:rsidRDefault="000C50DC" w:rsidP="006C4342">
      <w:pPr>
        <w:pStyle w:val="Akapitzlist"/>
        <w:spacing w:before="120"/>
        <w:rPr>
          <w:rFonts w:eastAsia="Arial Narrow"/>
        </w:rPr>
      </w:pPr>
    </w:p>
    <w:p w14:paraId="5DC9059F" w14:textId="77777777" w:rsidR="00940177" w:rsidRPr="001C38AA" w:rsidRDefault="0096536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813507">
        <w:rPr>
          <w:rFonts w:eastAsia="Arial Narrow"/>
        </w:rPr>
        <w:t>Weryfikacja, ocena i wybór projektu</w:t>
      </w:r>
      <w:r w:rsidR="00835CFD" w:rsidRPr="00813507">
        <w:rPr>
          <w:rFonts w:eastAsia="Arial Narrow"/>
        </w:rPr>
        <w:t xml:space="preserve"> objętego grantem</w:t>
      </w:r>
      <w:r w:rsidRPr="00813507">
        <w:rPr>
          <w:rFonts w:eastAsia="Arial Narrow"/>
        </w:rPr>
        <w:t xml:space="preserve"> oraz ustalenie kwoty wsparcia muszą być dokonane</w:t>
      </w:r>
      <w:r w:rsidR="001C38AA" w:rsidRPr="00813507">
        <w:rPr>
          <w:rFonts w:eastAsia="Arial Narrow"/>
        </w:rPr>
        <w:t>,</w:t>
      </w:r>
      <w:r w:rsidRPr="00813507">
        <w:rPr>
          <w:rFonts w:eastAsia="Arial Narrow"/>
        </w:rPr>
        <w:t xml:space="preserve"> </w:t>
      </w:r>
      <w:r w:rsidR="001C38AA" w:rsidRPr="00813507">
        <w:rPr>
          <w:rFonts w:eastAsia="Arial Narrow"/>
        </w:rPr>
        <w:t xml:space="preserve">a dokumenty potwierdzające dokonanie wyboru operacji </w:t>
      </w:r>
      <w:r w:rsidR="001C38AA" w:rsidRPr="00452EC7">
        <w:rPr>
          <w:rFonts w:eastAsia="Arial Narrow"/>
        </w:rPr>
        <w:t>udostępnione</w:t>
      </w:r>
      <w:r w:rsidR="008C6EB4" w:rsidRPr="00452EC7">
        <w:rPr>
          <w:rFonts w:eastAsia="Arial Narrow"/>
        </w:rPr>
        <w:t xml:space="preserve"> IZ</w:t>
      </w:r>
      <w:r w:rsidR="001C38AA" w:rsidRPr="00452EC7">
        <w:rPr>
          <w:rFonts w:eastAsia="Arial Narrow"/>
        </w:rPr>
        <w:t>,</w:t>
      </w:r>
      <w:r w:rsidR="001C38AA" w:rsidRPr="00813507">
        <w:rPr>
          <w:rFonts w:eastAsia="Arial Narrow"/>
          <w:color w:val="FF0000"/>
        </w:rPr>
        <w:t xml:space="preserve"> </w:t>
      </w:r>
      <w:r w:rsidRPr="00813507">
        <w:rPr>
          <w:rFonts w:eastAsia="Arial Narrow"/>
        </w:rPr>
        <w:t>w terminie 60 dni od dnia następującego</w:t>
      </w:r>
      <w:r w:rsidRPr="001C38AA">
        <w:rPr>
          <w:rFonts w:eastAsia="Arial Narrow"/>
        </w:rPr>
        <w:t xml:space="preserve"> po ostatnim dniu terminu składania wniosków o grant.</w:t>
      </w:r>
    </w:p>
    <w:p w14:paraId="03E98A12" w14:textId="77777777" w:rsidR="00185340" w:rsidRPr="00185340" w:rsidRDefault="00185340" w:rsidP="006C4342">
      <w:pPr>
        <w:pStyle w:val="Akapitzlist"/>
        <w:rPr>
          <w:rFonts w:eastAsia="Arial Narrow"/>
        </w:rPr>
      </w:pPr>
    </w:p>
    <w:p w14:paraId="316277D5" w14:textId="56E6F454" w:rsidR="000D3FAC" w:rsidRPr="002D44F0" w:rsidRDefault="006C3D3D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6C4342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299BEF10" w14:textId="77777777" w:rsidR="002D44F0" w:rsidRPr="002D44F0" w:rsidRDefault="002D44F0" w:rsidP="006C4342">
      <w:pPr>
        <w:pStyle w:val="Akapitzlist"/>
        <w:spacing w:before="120"/>
        <w:rPr>
          <w:rFonts w:eastAsia="Arial Narrow"/>
        </w:rPr>
      </w:pPr>
    </w:p>
    <w:p w14:paraId="5E2EF3A1" w14:textId="796926E6" w:rsidR="002D44F0" w:rsidRPr="00E55A0B" w:rsidRDefault="002D44F0" w:rsidP="00E55A0B">
      <w:pPr>
        <w:pStyle w:val="Akapitzlist"/>
        <w:numPr>
          <w:ilvl w:val="0"/>
          <w:numId w:val="12"/>
        </w:numPr>
        <w:spacing w:before="120"/>
      </w:pPr>
      <w:proofErr w:type="spellStart"/>
      <w:r w:rsidRPr="00270BAF">
        <w:lastRenderedPageBreak/>
        <w:t>Grantodawca</w:t>
      </w:r>
      <w:proofErr w:type="spellEnd"/>
      <w:r w:rsidRPr="00270BAF">
        <w:t xml:space="preserve"> może jednokrotnie wezwać </w:t>
      </w:r>
      <w:r w:rsidR="00DD0E2C" w:rsidRPr="000E7284">
        <w:t xml:space="preserve">za pomocą Aplikacji </w:t>
      </w:r>
      <w:proofErr w:type="spellStart"/>
      <w:r w:rsidRPr="00270BAF">
        <w:t>Grantobiorcę</w:t>
      </w:r>
      <w:proofErr w:type="spellEnd"/>
      <w:r w:rsidR="00896B02">
        <w:t>, a w przypadku awarii Aplikacji</w:t>
      </w:r>
      <w:r w:rsidRPr="00270BAF">
        <w:t xml:space="preserve"> </w:t>
      </w:r>
      <w:r w:rsidR="00E55A0B" w:rsidRPr="00896B02">
        <w:t xml:space="preserve"> drogą elektroniczną </w:t>
      </w:r>
      <w:r w:rsidR="00896B02">
        <w:t xml:space="preserve">na wskazany we Wniosku </w:t>
      </w:r>
      <w:r w:rsidR="00E55A0B" w:rsidRPr="00896B02">
        <w:t xml:space="preserve">e-mail </w:t>
      </w:r>
      <w:r w:rsidRPr="00270BAF">
        <w:t xml:space="preserve">do poprawienia oczywistych omyłek w ramach </w:t>
      </w:r>
      <w:r>
        <w:t>weryfikacji</w:t>
      </w:r>
      <w:r w:rsidRPr="00270BAF">
        <w:t xml:space="preserve"> formalnej, uzupełnienia bądź wyjaśnienia zapisów mogących budzić wątpliwość w wyznaczonym przez siebie terminie, nie dłuższym niż </w:t>
      </w:r>
      <w:r>
        <w:t>pięć</w:t>
      </w:r>
      <w:r w:rsidRPr="00270BAF">
        <w:t xml:space="preserve"> </w:t>
      </w:r>
      <w:r w:rsidRPr="00B34F96">
        <w:t xml:space="preserve">dni robocze. Brak odpowiedzi </w:t>
      </w:r>
      <w:proofErr w:type="spellStart"/>
      <w:r w:rsidR="002B20D3" w:rsidRPr="00B34F96">
        <w:t>Grantobiorcy</w:t>
      </w:r>
      <w:proofErr w:type="spellEnd"/>
      <w:r w:rsidR="002B20D3" w:rsidRPr="00B34F96">
        <w:t xml:space="preserve"> </w:t>
      </w:r>
      <w:r w:rsidRPr="00B34F96">
        <w:t>na wezwanie</w:t>
      </w:r>
      <w:r w:rsidR="003E3652" w:rsidRPr="00B34F96">
        <w:t>,</w:t>
      </w:r>
      <w:r w:rsidRPr="00B34F96">
        <w:t xml:space="preserve"> skutkuje</w:t>
      </w:r>
      <w:r w:rsidRPr="00270BAF">
        <w:t xml:space="preserve"> odrzuceniem Wniosku. O</w:t>
      </w:r>
      <w:r w:rsidR="000E7284">
        <w:t xml:space="preserve"> </w:t>
      </w:r>
      <w:r w:rsidRPr="00270BAF">
        <w:t xml:space="preserve">odrzuceniu Wniosku bez rozpatrzenia </w:t>
      </w:r>
      <w:proofErr w:type="spellStart"/>
      <w:r w:rsidRPr="00270BAF">
        <w:t>Grantodawca</w:t>
      </w:r>
      <w:proofErr w:type="spellEnd"/>
      <w:r w:rsidRPr="00270BAF">
        <w:t xml:space="preserve"> informuje </w:t>
      </w:r>
      <w:proofErr w:type="spellStart"/>
      <w:r w:rsidRPr="00270BAF">
        <w:t>Grantobiorcę</w:t>
      </w:r>
      <w:proofErr w:type="spellEnd"/>
      <w:r w:rsidR="00896B02">
        <w:t xml:space="preserve"> w Aplikacji, a w przypadku awarii Aplikacji</w:t>
      </w:r>
      <w:r w:rsidRPr="00270BAF">
        <w:t xml:space="preserve"> drogą elektroniczną na adres e-mail wskazany we Wniosku. </w:t>
      </w:r>
    </w:p>
    <w:p w14:paraId="4A4557E1" w14:textId="77777777" w:rsidR="002D44F0" w:rsidRPr="000C50DC" w:rsidRDefault="002D44F0" w:rsidP="006C4342">
      <w:pPr>
        <w:pStyle w:val="Akapitzlist"/>
        <w:spacing w:before="120"/>
        <w:rPr>
          <w:rFonts w:eastAsia="Arial Narrow"/>
        </w:rPr>
      </w:pPr>
    </w:p>
    <w:p w14:paraId="61493E42" w14:textId="52CF1654" w:rsidR="002D44F0" w:rsidRPr="00E56278" w:rsidRDefault="002D44F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>
        <w:t>Grantodawca</w:t>
      </w:r>
      <w:proofErr w:type="spellEnd"/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6C4342">
        <w:br/>
      </w:r>
      <w:r w:rsidRPr="00270BAF">
        <w:t xml:space="preserve">z </w:t>
      </w:r>
      <w:proofErr w:type="spellStart"/>
      <w:r w:rsidRPr="00270BAF">
        <w:t>Grantobiorcą</w:t>
      </w:r>
      <w:proofErr w:type="spellEnd"/>
      <w:r w:rsidR="00896B02">
        <w:t>.</w:t>
      </w:r>
      <w:r w:rsidRPr="00010BD0">
        <w:rPr>
          <w:color w:val="FFC000"/>
        </w:rPr>
        <w:t xml:space="preserve"> </w:t>
      </w:r>
      <w:r>
        <w:t>Poprawa/</w:t>
      </w:r>
      <w:r w:rsidRPr="00270BAF">
        <w:t xml:space="preserve">uzupełnienie informacji we Wniosku przez </w:t>
      </w:r>
      <w:proofErr w:type="spellStart"/>
      <w:r>
        <w:t>Gratodawcę</w:t>
      </w:r>
      <w:proofErr w:type="spellEnd"/>
      <w:r>
        <w:t xml:space="preserve"> </w:t>
      </w:r>
      <w:r w:rsidRPr="00270BAF">
        <w:t>nie może prowadzić do istotnej modyfikacji treści merytorycznej i finansowej Wniosku.</w:t>
      </w:r>
    </w:p>
    <w:p w14:paraId="51E65CEA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0D876F47" w14:textId="07A564CD" w:rsidR="00E56278" w:rsidRPr="006F56B3" w:rsidRDefault="00E56278" w:rsidP="006F56B3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</w:t>
      </w:r>
      <w:r w:rsidR="006C4342">
        <w:br/>
      </w:r>
      <w:r w:rsidRPr="008C55B4">
        <w:t xml:space="preserve">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</w:t>
      </w:r>
      <w:proofErr w:type="spellStart"/>
      <w:r w:rsidR="00CD42D9" w:rsidRPr="008C55B4">
        <w:t>grantobiorców</w:t>
      </w:r>
      <w:proofErr w:type="spellEnd"/>
      <w:r w:rsidR="00CD42D9" w:rsidRPr="008C55B4">
        <w:t xml:space="preserve"> w ramach projektów grantowych wraz z opisem sposobu rozliczania grantów, monitorowania i kontroli, </w:t>
      </w:r>
      <w:r w:rsidR="002A4A77">
        <w:t>współ</w:t>
      </w:r>
      <w:r w:rsidR="00CD42D9" w:rsidRPr="008C55B4">
        <w:t>finansowanego w ramach Europejskiego Funduszu Społecznego Plus Fundusze Europejskie dla Lubuskiego 2021-2027.</w:t>
      </w:r>
    </w:p>
    <w:p w14:paraId="1FC4AA59" w14:textId="77777777" w:rsidR="000C50DC" w:rsidRPr="000D3FAC" w:rsidRDefault="000C50DC" w:rsidP="006C4342">
      <w:pPr>
        <w:pStyle w:val="Akapitzlist"/>
        <w:spacing w:before="120"/>
        <w:rPr>
          <w:rFonts w:eastAsia="Arial Narrow"/>
          <w:highlight w:val="yellow"/>
        </w:rPr>
      </w:pPr>
    </w:p>
    <w:p w14:paraId="56C7CA9C" w14:textId="77777777" w:rsidR="00BC45C3" w:rsidRPr="00E56278" w:rsidRDefault="000D3FA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18" w:name="_Hlk155958444"/>
    </w:p>
    <w:p w14:paraId="49B497F1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035C727" w14:textId="77777777" w:rsidR="00E56278" w:rsidRPr="00E56278" w:rsidRDefault="003A376B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18"/>
      <w:r w:rsidR="00CD42D9" w:rsidRPr="00282D1E">
        <w:t xml:space="preserve">Procedury wyboru i oceny </w:t>
      </w:r>
      <w:proofErr w:type="spellStart"/>
      <w:r w:rsidR="00CD42D9" w:rsidRPr="00282D1E">
        <w:t>grantobiorców</w:t>
      </w:r>
      <w:proofErr w:type="spellEnd"/>
      <w:r w:rsidR="00CD42D9" w:rsidRPr="00282D1E">
        <w:t xml:space="preserve"> w ramach projektów grantowych wraz z opisem sposobu rozliczania grantów, monitorowania i kontroli, </w:t>
      </w:r>
      <w:r w:rsidR="002A4A77">
        <w:t>współ</w:t>
      </w:r>
      <w:r w:rsidR="00CD42D9" w:rsidRPr="00282D1E">
        <w:t>finansowanego w ramach Europejskiego Funduszu Społecznego Plus Fundusze Europejskie dla Lubuskiego 2021-2027.</w:t>
      </w:r>
    </w:p>
    <w:p w14:paraId="1A25EB67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BC485CA" w14:textId="77777777" w:rsidR="00E56278" w:rsidRPr="003A376B" w:rsidRDefault="00E56278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3C69BD" w:rsidRPr="004862B7">
        <w:t>W</w:t>
      </w:r>
      <w:r w:rsidRPr="004862B7">
        <w:t>niosk</w:t>
      </w:r>
      <w:r w:rsidRPr="00605F13">
        <w:t>u do</w:t>
      </w:r>
      <w:r>
        <w:t xml:space="preserve"> dalszego etapu oceny projektu -</w:t>
      </w:r>
      <w:r w:rsidRPr="00605F13">
        <w:t xml:space="preserve"> oceny merytorycznej, jest </w:t>
      </w:r>
      <w:r w:rsidRPr="00896B02">
        <w:rPr>
          <w:b/>
          <w:bCs/>
        </w:rPr>
        <w:t>uzyskanie pozytywnej oceny zgodności projektu z LSR.</w:t>
      </w:r>
      <w:r w:rsidRPr="00605F13">
        <w:t xml:space="preserve"> </w:t>
      </w:r>
    </w:p>
    <w:p w14:paraId="7D4D7923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202D1CFE" w14:textId="7E2D51AF" w:rsidR="000C50DC" w:rsidRPr="00C74C6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Ocena merytoryczna </w:t>
      </w:r>
      <w:r w:rsidR="000C50DC">
        <w:t>wniosku dokonywana jest w oparciu o K</w:t>
      </w:r>
      <w:r w:rsidRPr="00270BAF">
        <w:t xml:space="preserve">artę oceny merytorycznej, która stanowi </w:t>
      </w:r>
      <w:r w:rsidR="006D09E4" w:rsidRPr="00282D1E">
        <w:t>załącznik nr 5</w:t>
      </w:r>
      <w:r w:rsidR="00010BD0" w:rsidRPr="00896B02">
        <w:t>a</w:t>
      </w:r>
      <w:r w:rsidR="000C50DC" w:rsidRPr="00282D1E">
        <w:t xml:space="preserve"> do </w:t>
      </w:r>
      <w:r w:rsidR="006D09E4" w:rsidRPr="00282D1E">
        <w:t xml:space="preserve">Procedury wyboru i oceny </w:t>
      </w:r>
      <w:proofErr w:type="spellStart"/>
      <w:r w:rsidR="006D09E4" w:rsidRPr="00282D1E">
        <w:t>grantobiorców</w:t>
      </w:r>
      <w:proofErr w:type="spellEnd"/>
      <w:r w:rsidR="006D09E4" w:rsidRPr="00282D1E">
        <w:t xml:space="preserve"> w ramach projektów grantowych wraz z opisem sposobu rozliczania grantów, monitorowania i kontroli, </w:t>
      </w:r>
      <w:r w:rsidR="002A4A77">
        <w:t>współ</w:t>
      </w:r>
      <w:r w:rsidR="006D09E4" w:rsidRPr="00282D1E">
        <w:t>finansowanego w ramach Europejskiego Funduszu Społecznego Plus Fundusze Europejskie dla Lubuskiego 2021-2027.</w:t>
      </w:r>
    </w:p>
    <w:p w14:paraId="7DBDF7B0" w14:textId="77777777" w:rsidR="00C74C62" w:rsidRPr="00D15770" w:rsidRDefault="00C74C62" w:rsidP="006C4342">
      <w:pPr>
        <w:pStyle w:val="Akapitzlist"/>
        <w:spacing w:before="120"/>
        <w:rPr>
          <w:rFonts w:eastAsia="Arial Narrow"/>
        </w:rPr>
      </w:pPr>
    </w:p>
    <w:p w14:paraId="135E630A" w14:textId="4384E478" w:rsidR="000C50DC" w:rsidRPr="009033D6" w:rsidRDefault="00D15770" w:rsidP="009033D6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</w:t>
      </w:r>
      <w:r w:rsidR="00C74C62" w:rsidRPr="00896B02">
        <w:rPr>
          <w:i/>
        </w:rPr>
        <w:t>r</w:t>
      </w:r>
      <w:r w:rsidR="00010BD0" w:rsidRPr="00896B02">
        <w:rPr>
          <w:i/>
        </w:rPr>
        <w:t>a</w:t>
      </w:r>
      <w:r w:rsidR="00C74C62" w:rsidRPr="003868B9">
        <w:rPr>
          <w:i/>
        </w:rPr>
        <w:t xml:space="preserve"> wyboru </w:t>
      </w:r>
      <w:r w:rsidR="002D2098">
        <w:rPr>
          <w:i/>
        </w:rPr>
        <w:br/>
      </w:r>
      <w:r w:rsidR="00C74C62" w:rsidRPr="003868B9">
        <w:rPr>
          <w:i/>
        </w:rPr>
        <w:t xml:space="preserve">i oceny </w:t>
      </w:r>
      <w:proofErr w:type="spellStart"/>
      <w:r w:rsidR="00C74C62" w:rsidRPr="003868B9">
        <w:rPr>
          <w:i/>
        </w:rPr>
        <w:t>grantobiorców</w:t>
      </w:r>
      <w:proofErr w:type="spellEnd"/>
      <w:r w:rsidR="00C74C62" w:rsidRPr="003868B9">
        <w:rPr>
          <w:i/>
        </w:rPr>
        <w:t xml:space="preserve">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2A4A77" w:rsidRPr="002A4A77">
        <w:rPr>
          <w:i/>
        </w:rPr>
        <w:t>współ</w:t>
      </w:r>
      <w:r w:rsidR="00431834" w:rsidRPr="002A4A77">
        <w:rPr>
          <w:i/>
        </w:rPr>
        <w:t>finansowanego</w:t>
      </w:r>
      <w:r w:rsidR="00431834" w:rsidRPr="004B00CF">
        <w:rPr>
          <w:i/>
        </w:rPr>
        <w:t xml:space="preserve">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 xml:space="preserve">załącznik </w:t>
      </w:r>
      <w:r w:rsidR="002D2098">
        <w:br/>
      </w:r>
      <w:r w:rsidR="00431834" w:rsidRPr="004B00CF">
        <w:t>nr 1</w:t>
      </w:r>
      <w:r w:rsidR="00C74C62" w:rsidRPr="004B00CF">
        <w:t xml:space="preserve"> do niniejszego Regulaminu.</w:t>
      </w:r>
    </w:p>
    <w:p w14:paraId="270A1FEC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A77576F" w14:textId="0396258E" w:rsidR="000C50DC" w:rsidRPr="000C50DC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461AA9">
        <w:lastRenderedPageBreak/>
        <w:t xml:space="preserve">Po </w:t>
      </w:r>
      <w:r w:rsidR="000C50DC" w:rsidRPr="00461AA9">
        <w:t>dokonaniu weryfikacji formalnej</w:t>
      </w:r>
      <w:r w:rsidR="0090300F">
        <w:t xml:space="preserve"> oraz</w:t>
      </w:r>
      <w:r w:rsidR="000E4B65" w:rsidRPr="00461AA9">
        <w:t xml:space="preserve"> </w:t>
      </w:r>
      <w:r w:rsidR="000C50DC" w:rsidRPr="00461AA9">
        <w:t xml:space="preserve">oceny  </w:t>
      </w:r>
      <w:r w:rsidR="00BF6460" w:rsidRPr="00461AA9">
        <w:t>zgodności z LSR</w:t>
      </w:r>
      <w:r w:rsidR="0090300F">
        <w:t xml:space="preserve"> </w:t>
      </w:r>
      <w:proofErr w:type="spellStart"/>
      <w:r w:rsidR="0090300F">
        <w:t>Grantobiorca</w:t>
      </w:r>
      <w:proofErr w:type="spellEnd"/>
      <w:r w:rsidR="0090300F">
        <w:t xml:space="preserve"> zostanie poinformowany o wynikach w Aplikacji, a w przypadku awarii Aplikacji drogą mailową na adres wskazany we Wniosku. </w:t>
      </w:r>
      <w:r w:rsidR="00BF6460" w:rsidRPr="00461AA9">
        <w:t xml:space="preserve"> </w:t>
      </w:r>
      <w:r w:rsidR="0090300F">
        <w:t xml:space="preserve">Po dokonaniu </w:t>
      </w:r>
      <w:r w:rsidR="00BF6460" w:rsidRPr="00461AA9">
        <w:t xml:space="preserve">oceny </w:t>
      </w:r>
      <w:r w:rsidR="000C50DC" w:rsidRPr="00461AA9">
        <w:t>merytorycznej,</w:t>
      </w:r>
      <w:r w:rsidR="001523DD">
        <w:t xml:space="preserve"> </w:t>
      </w:r>
      <w:r w:rsidRPr="00270BAF">
        <w:t xml:space="preserve">wyniki zostaną </w:t>
      </w:r>
      <w:r w:rsidR="000C50DC">
        <w:t>za</w:t>
      </w:r>
      <w:r w:rsidRPr="00270BAF">
        <w:t xml:space="preserve">mieszczone na </w:t>
      </w:r>
      <w:r w:rsidR="000C50DC">
        <w:t xml:space="preserve">stronie </w:t>
      </w:r>
      <w:r w:rsidRPr="00270BAF">
        <w:t>intern</w:t>
      </w:r>
      <w:r w:rsidR="000C50DC">
        <w:t xml:space="preserve">etowej </w:t>
      </w:r>
      <w:proofErr w:type="spellStart"/>
      <w:r w:rsidR="000C50DC">
        <w:t>Grantodawcy</w:t>
      </w:r>
      <w:proofErr w:type="spellEnd"/>
      <w:r w:rsidRPr="00270BAF">
        <w:t xml:space="preserve">. Dodatkowo każdy </w:t>
      </w:r>
      <w:proofErr w:type="spellStart"/>
      <w:r w:rsidRPr="00270BAF">
        <w:t>Grantobiorca</w:t>
      </w:r>
      <w:proofErr w:type="spellEnd"/>
      <w:r w:rsidRPr="00270BAF">
        <w:t xml:space="preserve"> otrzyma indywidualne potwierdzenie wyniku </w:t>
      </w:r>
      <w:r w:rsidR="0090300F">
        <w:t xml:space="preserve">ostatecznej </w:t>
      </w:r>
      <w:r w:rsidRPr="00270BAF">
        <w:t xml:space="preserve">oceny </w:t>
      </w:r>
      <w:r w:rsidR="0090300F">
        <w:t xml:space="preserve">w Aplikacji, a w przypadku awarii Aplikacji drogą mailową </w:t>
      </w:r>
      <w:r w:rsidRPr="00270BAF">
        <w:t>na adres</w:t>
      </w:r>
      <w:r w:rsidR="0090300F">
        <w:t xml:space="preserve"> wskazany we </w:t>
      </w:r>
      <w:r w:rsidRPr="00270BAF">
        <w:t xml:space="preserve"> Wniosku, </w:t>
      </w:r>
      <w:r w:rsidR="000C50DC">
        <w:t>wraz z informacją o powierzeniu</w:t>
      </w:r>
      <w:r w:rsidRPr="00270BAF">
        <w:t>/niepowierzeniu Grantu.</w:t>
      </w:r>
    </w:p>
    <w:p w14:paraId="5F6207BA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ECF5292" w14:textId="001DD03F" w:rsidR="00D658DA" w:rsidRPr="00D658DA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270BAF">
        <w:t>Grantobiorca</w:t>
      </w:r>
      <w:proofErr w:type="spellEnd"/>
      <w:r w:rsidRPr="00270BAF">
        <w:t xml:space="preserve"> może zrezygnować z udziału w Projekcie zarówno przed, jak i po zakończeniu oceny Wniosku</w:t>
      </w:r>
      <w:r w:rsidR="0090300F">
        <w:t>, poprzez wycofanie wniosku.</w:t>
      </w:r>
    </w:p>
    <w:p w14:paraId="029F8961" w14:textId="77777777" w:rsidR="00D658DA" w:rsidRPr="00D658DA" w:rsidRDefault="00D658DA" w:rsidP="006C4342">
      <w:pPr>
        <w:pStyle w:val="Akapitzlist"/>
        <w:spacing w:before="120"/>
        <w:rPr>
          <w:rFonts w:eastAsia="Arial Narrow"/>
        </w:rPr>
      </w:pPr>
    </w:p>
    <w:p w14:paraId="3D65F5A7" w14:textId="423F7773" w:rsidR="00C35B3F" w:rsidRPr="00C35B3F" w:rsidRDefault="00C35B3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</w:t>
      </w:r>
      <w:r w:rsidR="0090300F">
        <w:t>wycofania wniosku</w:t>
      </w:r>
      <w:r w:rsidRPr="00270BAF">
        <w:t xml:space="preserve"> </w:t>
      </w:r>
      <w:proofErr w:type="spellStart"/>
      <w:r w:rsidRPr="00270BAF">
        <w:t>Grantobiorcy</w:t>
      </w:r>
      <w:proofErr w:type="spellEnd"/>
      <w:r w:rsidRPr="00270BAF">
        <w:t xml:space="preserve"> przed oceną Wniosku, Wniosek zostaje pozostawiony bez rozpatrzenia.</w:t>
      </w:r>
    </w:p>
    <w:p w14:paraId="0B8DCFFB" w14:textId="77777777" w:rsidR="00C35B3F" w:rsidRPr="000C50DC" w:rsidRDefault="00C35B3F" w:rsidP="006C4342">
      <w:pPr>
        <w:pStyle w:val="Akapitzlist"/>
        <w:spacing w:before="120"/>
        <w:rPr>
          <w:rFonts w:eastAsia="Arial Narrow"/>
        </w:rPr>
      </w:pPr>
    </w:p>
    <w:p w14:paraId="5A707F2A" w14:textId="138176DB" w:rsidR="00D658DA" w:rsidRPr="00C35B3F" w:rsidRDefault="00D658DA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 w:rsidR="0090300F">
        <w:t xml:space="preserve">, gdy </w:t>
      </w:r>
      <w:proofErr w:type="spellStart"/>
      <w:r w:rsidRPr="00D658DA">
        <w:t>Grantobiorc</w:t>
      </w:r>
      <w:r w:rsidR="0090300F">
        <w:t>a</w:t>
      </w:r>
      <w:proofErr w:type="spellEnd"/>
      <w:r w:rsidR="0090300F">
        <w:t xml:space="preserve"> wycofa wniosek</w:t>
      </w:r>
      <w:r w:rsidRPr="00D658DA">
        <w:t xml:space="preserve"> przed zawarciem Umowy o powierzenie grantu, </w:t>
      </w:r>
      <w:proofErr w:type="spellStart"/>
      <w:r w:rsidRPr="00D658DA">
        <w:t>Grantodawca</w:t>
      </w:r>
      <w:proofErr w:type="spellEnd"/>
      <w:r w:rsidRPr="00D658DA">
        <w:t xml:space="preserve"> może zawrzeć umowę o powierzenie grantu z kolejnym podmiotem z listy </w:t>
      </w:r>
      <w:r w:rsidR="0090300F">
        <w:t>projektów wybranych do dofinansowania</w:t>
      </w:r>
      <w:r w:rsidRPr="00D658DA">
        <w:t>, który osiągnął minimum punktowe, po uprzednim podjęciu uchwały przez Radę.</w:t>
      </w:r>
    </w:p>
    <w:p w14:paraId="28CB43D4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18F5E021" w14:textId="697FE25B" w:rsidR="00DA5A10" w:rsidRPr="004673D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po zawarciu Umowy o powierzenie Grantu, </w:t>
      </w:r>
      <w:r w:rsidR="002D2098">
        <w:br/>
      </w:r>
      <w:r w:rsidRPr="00270BAF">
        <w:t>Umowa o powierzenie Grantu ulega rozwiązaniu na zasadach w niej określonych.</w:t>
      </w:r>
    </w:p>
    <w:p w14:paraId="2BA409BD" w14:textId="77777777" w:rsidR="004673D2" w:rsidRPr="007E2475" w:rsidRDefault="004673D2" w:rsidP="006C4342">
      <w:pPr>
        <w:pStyle w:val="Nagwek1"/>
      </w:pPr>
      <w:bookmarkStart w:id="19" w:name="_Toc180486375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19"/>
    </w:p>
    <w:p w14:paraId="4F165088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261C4614" w14:textId="77777777" w:rsidR="00ED2DF6" w:rsidRPr="004673D2" w:rsidRDefault="00ED2DF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25B92A7C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4B9F99E2" w14:textId="77777777" w:rsidR="00ED2DF6" w:rsidRPr="003F4F0D" w:rsidRDefault="004673D2" w:rsidP="006C4342">
      <w:pPr>
        <w:pStyle w:val="Akapitzlist"/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before="185" w:after="0"/>
        <w:ind w:left="1134" w:hanging="425"/>
        <w:rPr>
          <w:rFonts w:cs="Arial"/>
          <w:szCs w:val="24"/>
        </w:rPr>
      </w:pPr>
      <w:r w:rsidRPr="003F4F0D">
        <w:rPr>
          <w:rFonts w:cs="Arial"/>
          <w:szCs w:val="24"/>
        </w:rPr>
        <w:t xml:space="preserve">dotyczą  realizacji celu </w:t>
      </w:r>
      <w:r w:rsidR="00ED2DF6" w:rsidRPr="003F4F0D">
        <w:rPr>
          <w:rFonts w:cs="Arial"/>
          <w:szCs w:val="24"/>
        </w:rPr>
        <w:t xml:space="preserve">i </w:t>
      </w:r>
      <w:r w:rsidRPr="003F4F0D">
        <w:rPr>
          <w:rFonts w:cs="Arial"/>
          <w:szCs w:val="24"/>
        </w:rPr>
        <w:t xml:space="preserve">są zgodne z wytycznymi </w:t>
      </w:r>
      <w:proofErr w:type="spellStart"/>
      <w:r w:rsidRPr="003F4F0D">
        <w:rPr>
          <w:rFonts w:cs="Arial"/>
          <w:szCs w:val="24"/>
        </w:rPr>
        <w:t>kawalifikowalności</w:t>
      </w:r>
      <w:proofErr w:type="spellEnd"/>
      <w:r w:rsidRPr="003F4F0D">
        <w:rPr>
          <w:rFonts w:cs="Arial"/>
          <w:szCs w:val="24"/>
        </w:rPr>
        <w:t xml:space="preserve"> wydatków</w:t>
      </w:r>
      <w:r w:rsidR="00020AE7" w:rsidRPr="003F4F0D">
        <w:rPr>
          <w:rFonts w:cs="Arial"/>
          <w:szCs w:val="24"/>
        </w:rPr>
        <w:t>;</w:t>
      </w:r>
    </w:p>
    <w:p w14:paraId="44DF4DD7" w14:textId="77777777" w:rsid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>są racjonalne i efektywne, zostały faktycznie poniesione w</w:t>
      </w:r>
      <w:r w:rsidR="00ED2DF6" w:rsidRPr="00020AE7">
        <w:rPr>
          <w:rFonts w:cs="Arial"/>
          <w:szCs w:val="24"/>
        </w:rPr>
        <w:t xml:space="preserve"> okresie wskazanym w Umowie</w:t>
      </w:r>
      <w:r w:rsidR="00020AE7" w:rsidRPr="00020AE7">
        <w:rPr>
          <w:rFonts w:cs="Arial"/>
          <w:szCs w:val="24"/>
        </w:rPr>
        <w:t>,</w:t>
      </w:r>
      <w:r w:rsidR="00020AE7">
        <w:rPr>
          <w:rFonts w:cs="Arial"/>
          <w:szCs w:val="24"/>
        </w:rPr>
        <w:t xml:space="preserve"> która stanowi </w:t>
      </w:r>
      <w:r w:rsidR="00020AE7" w:rsidRPr="00D1547A">
        <w:rPr>
          <w:rFonts w:cs="Arial"/>
          <w:szCs w:val="24"/>
        </w:rPr>
        <w:t xml:space="preserve">załącznik nr </w:t>
      </w:r>
      <w:r w:rsidR="003B3A38" w:rsidRPr="00D1547A">
        <w:rPr>
          <w:rFonts w:cs="Arial"/>
          <w:szCs w:val="24"/>
        </w:rPr>
        <w:t>6</w:t>
      </w:r>
      <w:r w:rsidR="00020AE7" w:rsidRPr="00D1547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D1547A">
        <w:rPr>
          <w:rFonts w:cs="Arial"/>
          <w:szCs w:val="24"/>
        </w:rPr>
        <w:t xml:space="preserve">Procedury wyboru i oceny </w:t>
      </w:r>
      <w:proofErr w:type="spellStart"/>
      <w:r w:rsidR="003B3A38" w:rsidRPr="00D1547A">
        <w:rPr>
          <w:rFonts w:cs="Arial"/>
          <w:szCs w:val="24"/>
        </w:rPr>
        <w:t>grantobiorców</w:t>
      </w:r>
      <w:proofErr w:type="spellEnd"/>
      <w:r w:rsidR="003B3A38" w:rsidRPr="00D1547A">
        <w:rPr>
          <w:rFonts w:cs="Arial"/>
          <w:szCs w:val="24"/>
        </w:rPr>
        <w:t xml:space="preserve"> w ramach projektów grantowych wraz z opisem sposobu rozliczania grantów, monitorowania i kontroli, </w:t>
      </w:r>
      <w:r w:rsidR="002A4A77">
        <w:t>współ</w:t>
      </w:r>
      <w:r w:rsidR="003B3A38" w:rsidRPr="00D1547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D1547A">
        <w:rPr>
          <w:rFonts w:cs="Arial"/>
          <w:szCs w:val="24"/>
        </w:rPr>
        <w:t>;</w:t>
      </w:r>
    </w:p>
    <w:p w14:paraId="45BA09AC" w14:textId="77777777" w:rsidR="004673D2" w:rsidRP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 xml:space="preserve">są udokumentowane </w:t>
      </w:r>
      <w:r w:rsidR="00020AE7">
        <w:rPr>
          <w:rFonts w:cs="Arial"/>
          <w:szCs w:val="24"/>
        </w:rPr>
        <w:t>w formie dokumentów finansowo-</w:t>
      </w:r>
      <w:r w:rsidRPr="00020AE7">
        <w:rPr>
          <w:rFonts w:cs="Arial"/>
          <w:szCs w:val="24"/>
        </w:rPr>
        <w:t>księgowych,</w:t>
      </w:r>
    </w:p>
    <w:p w14:paraId="0D11D9CA" w14:textId="77777777" w:rsidR="004673D2" w:rsidRP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zostały przewidziane w zakresie rzeczowo-finansowym Wniosku,</w:t>
      </w:r>
    </w:p>
    <w:p w14:paraId="00DCC6BF" w14:textId="77777777" w:rsid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są zgodne z odrębnymi przepisami prawa powszechnie obowiązującego.</w:t>
      </w:r>
    </w:p>
    <w:p w14:paraId="30C12EE2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7E304EFE" w14:textId="77777777" w:rsidR="00BA00F2" w:rsidRPr="00F54154" w:rsidRDefault="00BA00F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B682D">
        <w:t xml:space="preserve">W </w:t>
      </w:r>
      <w:r w:rsidRPr="00813507">
        <w:t xml:space="preserve">ramach realizacji projektu </w:t>
      </w:r>
      <w:r w:rsidR="00835CFD" w:rsidRPr="00813507">
        <w:t>objętego grantem</w:t>
      </w:r>
      <w:r w:rsidRPr="00813507">
        <w:t xml:space="preserve"> kwalifikowalne</w:t>
      </w:r>
      <w:r>
        <w:t xml:space="preserve"> są wydatki związane z realizacją:</w:t>
      </w:r>
    </w:p>
    <w:p w14:paraId="1E536923" w14:textId="77777777" w:rsidR="00BA00F2" w:rsidRPr="000F1731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d</w:t>
      </w:r>
      <w:r w:rsidR="00BA00F2" w:rsidRPr="000F1731">
        <w:t>ziała</w:t>
      </w:r>
      <w:r w:rsidR="00BA00F2">
        <w:t>ń</w:t>
      </w:r>
      <w:r w:rsidR="00BA00F2" w:rsidRPr="000F1731">
        <w:t xml:space="preserve"> wspierając</w:t>
      </w:r>
      <w:r w:rsidR="00BA00F2">
        <w:t>ych</w:t>
      </w:r>
      <w:r w:rsidR="00BA00F2" w:rsidRPr="000F1731">
        <w:t xml:space="preserve"> dzieci, młodzież i rodzin</w:t>
      </w:r>
      <w:r w:rsidR="00BA00F2">
        <w:t>y</w:t>
      </w:r>
      <w:r w:rsidR="00BA00F2" w:rsidRPr="000F1731">
        <w:t xml:space="preserve"> w zakresie integralnego rozwoju fizycznego, psychicznego, emocjonalnego i społecznego oraz rozwoju więzi (np. dramy, metody inscenizacji</w:t>
      </w:r>
      <w:r w:rsidR="00F54154">
        <w:t>,</w:t>
      </w:r>
      <w:r w:rsidR="00BA00F2" w:rsidRPr="000F1731">
        <w:t xml:space="preserve"> wyjazdy do teatru lub zapraszanie teatru do lokalnej społeczności itp.)</w:t>
      </w:r>
      <w:r>
        <w:t>;</w:t>
      </w:r>
    </w:p>
    <w:p w14:paraId="00F53385" w14:textId="4FB0CB86" w:rsidR="00BA00F2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lastRenderedPageBreak/>
        <w:t>w</w:t>
      </w:r>
      <w:r w:rsidR="00BA00F2" w:rsidRPr="000F1731">
        <w:t>sparci</w:t>
      </w:r>
      <w:r w:rsidR="00BA00F2">
        <w:t>a</w:t>
      </w:r>
      <w:r w:rsidR="00BA00F2" w:rsidRPr="000F1731">
        <w:t xml:space="preserve"> w rozwijaniu kompetencji, umiejętności, uzdolnień oraz zainteresowań uczniów poza edukacj</w:t>
      </w:r>
      <w:r w:rsidR="00DF34A2">
        <w:t>ą</w:t>
      </w:r>
      <w:r w:rsidR="00BA00F2" w:rsidRPr="000F1731">
        <w:t xml:space="preserve"> formalną (kółka zainteresowań, warsztaty teatralne, malarstwo, rzeźba, kółka fotograficzne zakończone np. wystawą prac udostępnioną społeczności lokalnej itp.)</w:t>
      </w:r>
      <w:r w:rsidR="00B66515">
        <w:t>.</w:t>
      </w:r>
    </w:p>
    <w:p w14:paraId="59C61396" w14:textId="77777777" w:rsidR="00BC45C3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z</w:t>
      </w:r>
      <w:r w:rsidR="00BA00F2" w:rsidRPr="003C64B0">
        <w:t>ajęcia kulturalne jako formę edukacji i ak</w:t>
      </w:r>
      <w:r w:rsidRPr="003C64B0">
        <w:t>tywizacji lokalnej społeczności;</w:t>
      </w:r>
    </w:p>
    <w:p w14:paraId="1EEA4A05" w14:textId="6A1BB16C" w:rsidR="00E41DD9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k</w:t>
      </w:r>
      <w:r w:rsidR="0061450E" w:rsidRPr="003C64B0">
        <w:t>oszty administracyjne</w:t>
      </w:r>
      <w:r w:rsidR="00FA7BA5" w:rsidRPr="003C64B0">
        <w:t xml:space="preserve"> (np. obsługa księgowa, </w:t>
      </w:r>
      <w:r w:rsidR="00C57683" w:rsidRPr="003C64B0">
        <w:t>koordynacja</w:t>
      </w:r>
      <w:r w:rsidR="005852DC" w:rsidRPr="003C64B0">
        <w:t>, obsługa realizacji projektu</w:t>
      </w:r>
      <w:r w:rsidR="004948C1" w:rsidRPr="003C64B0">
        <w:t>)</w:t>
      </w:r>
      <w:r w:rsidR="0061450E" w:rsidRPr="003C64B0">
        <w:t xml:space="preserve"> </w:t>
      </w:r>
      <w:r w:rsidR="002D2098">
        <w:br/>
      </w:r>
      <w:r w:rsidR="00A112DE" w:rsidRPr="003C64B0">
        <w:t xml:space="preserve">do 5 % </w:t>
      </w:r>
      <w:r w:rsidR="001D732B" w:rsidRPr="003C64B0">
        <w:t xml:space="preserve">kwoty dofinansowania </w:t>
      </w:r>
      <w:r w:rsidR="00A112DE" w:rsidRPr="003C64B0">
        <w:t>przy realizacji</w:t>
      </w:r>
      <w:r w:rsidR="00E41DD9" w:rsidRPr="003C64B0">
        <w:t xml:space="preserve"> projektu objętego grantem o wartości powyżej 50 000,00 zł</w:t>
      </w:r>
      <w:r w:rsidR="001D732B" w:rsidRPr="003C64B0">
        <w:t xml:space="preserve">. </w:t>
      </w:r>
    </w:p>
    <w:p w14:paraId="1D266FAB" w14:textId="77777777" w:rsidR="00F54154" w:rsidRDefault="00F54154" w:rsidP="006C4342">
      <w:pPr>
        <w:pStyle w:val="Akapitzlist"/>
        <w:ind w:left="1134"/>
      </w:pPr>
    </w:p>
    <w:p w14:paraId="6696C265" w14:textId="14DE42C2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Każdy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złoży do Umowy o p</w:t>
      </w:r>
      <w:r w:rsidR="00D1547A">
        <w:rPr>
          <w:rFonts w:cs="Arial"/>
          <w:szCs w:val="24"/>
        </w:rPr>
        <w:t xml:space="preserve">owierzenie Grantu oświadczenie </w:t>
      </w:r>
      <w:r w:rsidRPr="004673D2">
        <w:rPr>
          <w:rFonts w:cs="Arial"/>
          <w:szCs w:val="24"/>
        </w:rPr>
        <w:t xml:space="preserve">o kwalifikowalności podatku od towarów i usług (VAT). Jeżeli z oświadczenia będzie wynikać, iż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 xml:space="preserve">nie ma prawnej możliwości odliczenia VAT od zakupionych towarów i usług, wówczas VAT jest kwalifikowalnym składnikiem wydatku. Jeżeli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ma możliwość odzyskania VAT,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>to nie jest on kwalifikowalny i Grant będzie rozliczany w kwotach netto.</w:t>
      </w:r>
    </w:p>
    <w:p w14:paraId="40AC7D46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344EC571" w14:textId="77777777" w:rsidR="004673D2" w:rsidRPr="00813507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Koszty obsługi Grantu (np. koszt prowadzenia ra</w:t>
      </w:r>
      <w:r w:rsidR="00FA7BA5" w:rsidRPr="00813507">
        <w:rPr>
          <w:rFonts w:cs="Arial"/>
          <w:szCs w:val="24"/>
        </w:rPr>
        <w:t>chunku bankowego</w:t>
      </w:r>
      <w:r w:rsidRPr="00813507">
        <w:rPr>
          <w:rFonts w:cs="Arial"/>
          <w:szCs w:val="24"/>
        </w:rPr>
        <w:t>, koszty biurowe – telefon, czynsz, prąd) nie są kwalifikowane.</w:t>
      </w:r>
    </w:p>
    <w:p w14:paraId="4CF93FD0" w14:textId="77777777" w:rsidR="005F66AC" w:rsidRPr="00813507" w:rsidRDefault="005F66A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111FE82" w14:textId="77777777" w:rsidR="006F39EC" w:rsidRPr="005F66AC" w:rsidRDefault="005F66AC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 xml:space="preserve">Wartość wydatków w ramach </w:t>
      </w:r>
      <w:r w:rsidRPr="00813507">
        <w:rPr>
          <w:rFonts w:cs="Arial"/>
          <w:b/>
          <w:szCs w:val="24"/>
        </w:rPr>
        <w:t>cross-</w:t>
      </w:r>
      <w:proofErr w:type="spellStart"/>
      <w:r w:rsidRPr="00813507">
        <w:rPr>
          <w:rFonts w:cs="Arial"/>
          <w:b/>
          <w:szCs w:val="24"/>
        </w:rPr>
        <w:t>financingu</w:t>
      </w:r>
      <w:proofErr w:type="spellEnd"/>
      <w:r w:rsidR="0057032A" w:rsidRPr="00813507">
        <w:rPr>
          <w:rStyle w:val="Odwoanieprzypisudolnego"/>
          <w:rFonts w:cs="Arial"/>
          <w:b/>
          <w:szCs w:val="24"/>
        </w:rPr>
        <w:footnoteReference w:id="4"/>
      </w:r>
      <w:r w:rsidRPr="00813507">
        <w:rPr>
          <w:rFonts w:cs="Arial"/>
          <w:szCs w:val="24"/>
        </w:rPr>
        <w:t xml:space="preserve"> nie może stanowić więcej niż 15%</w:t>
      </w:r>
      <w:r w:rsidR="00813507">
        <w:rPr>
          <w:rFonts w:cs="Arial"/>
          <w:szCs w:val="24"/>
        </w:rPr>
        <w:t xml:space="preserve"> </w:t>
      </w:r>
      <w:r w:rsidRPr="00813507">
        <w:rPr>
          <w:rFonts w:cs="Arial"/>
          <w:b/>
          <w:szCs w:val="24"/>
        </w:rPr>
        <w:t>finansowania.</w:t>
      </w:r>
      <w:r w:rsidRPr="00813507">
        <w:rPr>
          <w:rFonts w:cs="Arial"/>
          <w:szCs w:val="24"/>
        </w:rPr>
        <w:t xml:space="preserve"> Wydatki poniesione w ramach cross-</w:t>
      </w:r>
      <w:proofErr w:type="spellStart"/>
      <w:r w:rsidRPr="00813507">
        <w:rPr>
          <w:rFonts w:cs="Arial"/>
          <w:szCs w:val="24"/>
        </w:rPr>
        <w:t>financingu</w:t>
      </w:r>
      <w:proofErr w:type="spellEnd"/>
      <w:r w:rsidRPr="00813507">
        <w:rPr>
          <w:rFonts w:cs="Arial"/>
          <w:szCs w:val="24"/>
        </w:rPr>
        <w:t xml:space="preserve"> w wysokości przekraczającej kwotę określoną w zatwierdzonym wniosku o dofinansowanie projektu są niekwalifikowalne.</w:t>
      </w:r>
      <w:r w:rsidRPr="005F66AC">
        <w:rPr>
          <w:rFonts w:cs="Arial"/>
          <w:szCs w:val="24"/>
        </w:rPr>
        <w:cr/>
      </w:r>
    </w:p>
    <w:p w14:paraId="7A5D82EF" w14:textId="604C1E8B" w:rsidR="004673D2" w:rsidRPr="00DF34A2" w:rsidRDefault="004673D2" w:rsidP="00DF34A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 w:rsidR="00DB210B">
        <w:rPr>
          <w:rFonts w:cs="Arial"/>
          <w:szCs w:val="24"/>
        </w:rPr>
        <w:t>e Wniosku</w:t>
      </w:r>
      <w:r w:rsidR="00DF34A2">
        <w:rPr>
          <w:rFonts w:cs="Arial"/>
          <w:szCs w:val="24"/>
        </w:rPr>
        <w:t xml:space="preserve"> </w:t>
      </w:r>
      <w:r w:rsidR="00DB210B" w:rsidRPr="00DF34A2">
        <w:rPr>
          <w:rFonts w:cs="Arial"/>
          <w:szCs w:val="24"/>
        </w:rPr>
        <w:t>o</w:t>
      </w:r>
      <w:r w:rsidR="00DF34A2">
        <w:rPr>
          <w:rFonts w:cs="Arial"/>
          <w:szCs w:val="24"/>
        </w:rPr>
        <w:t> </w:t>
      </w:r>
      <w:r w:rsidR="002952EB" w:rsidRPr="00DF34A2">
        <w:rPr>
          <w:rFonts w:cs="Arial"/>
          <w:szCs w:val="24"/>
        </w:rPr>
        <w:t>p</w:t>
      </w:r>
      <w:r w:rsidR="00DB210B" w:rsidRPr="00DF34A2">
        <w:rPr>
          <w:rFonts w:cs="Arial"/>
          <w:szCs w:val="24"/>
        </w:rPr>
        <w:t xml:space="preserve">owierzenie Grantu, </w:t>
      </w:r>
      <w:r w:rsidRPr="00DF34A2">
        <w:rPr>
          <w:rFonts w:cs="Arial"/>
          <w:szCs w:val="24"/>
        </w:rPr>
        <w:t xml:space="preserve">na prośbę </w:t>
      </w:r>
      <w:proofErr w:type="spellStart"/>
      <w:r w:rsidRPr="00DF34A2">
        <w:rPr>
          <w:rFonts w:cs="Arial"/>
          <w:szCs w:val="24"/>
        </w:rPr>
        <w:t>Grantobiorcy</w:t>
      </w:r>
      <w:proofErr w:type="spellEnd"/>
      <w:r w:rsidRPr="00DF34A2">
        <w:rPr>
          <w:rFonts w:cs="Arial"/>
          <w:szCs w:val="24"/>
        </w:rPr>
        <w:t xml:space="preserve"> złożoną </w:t>
      </w:r>
      <w:r w:rsidR="00AD44C3"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7075167D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6ECA96D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813507">
        <w:rPr>
          <w:rFonts w:cs="Arial"/>
          <w:szCs w:val="24"/>
        </w:rPr>
        <w:t>Grantobiorca</w:t>
      </w:r>
      <w:proofErr w:type="spellEnd"/>
      <w:r w:rsidR="005F5883" w:rsidRPr="00813507">
        <w:rPr>
          <w:rFonts w:cs="Arial"/>
          <w:szCs w:val="24"/>
        </w:rPr>
        <w:t>, bez zgody LGD,</w:t>
      </w:r>
      <w:r w:rsidRPr="00813507">
        <w:rPr>
          <w:rFonts w:cs="Arial"/>
          <w:szCs w:val="24"/>
        </w:rPr>
        <w:t xml:space="preserve"> w ramach</w:t>
      </w:r>
      <w:r w:rsidRPr="004673D2">
        <w:rPr>
          <w:rFonts w:cs="Arial"/>
          <w:szCs w:val="24"/>
        </w:rPr>
        <w:t xml:space="preserve"> danej kategorii kosztów może dokonywać przesunięć w rodzajach kosztów określonych w budżecie wniosku o powierzenie grantu do </w:t>
      </w:r>
      <w:r w:rsidRPr="00DB210B">
        <w:rPr>
          <w:rFonts w:cs="Arial"/>
          <w:szCs w:val="24"/>
        </w:rPr>
        <w:t>10% wartości środków, w odniesieniu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502CA9B7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C77B9A1" w14:textId="345A4DE8" w:rsidR="004673D2" w:rsidRPr="002D2098" w:rsidRDefault="004673D2" w:rsidP="002D2098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 odniesieniu do środków finansowych przekazanych </w:t>
      </w:r>
      <w:proofErr w:type="spellStart"/>
      <w:r w:rsidRPr="004673D2">
        <w:rPr>
          <w:rFonts w:cs="Arial"/>
          <w:szCs w:val="24"/>
        </w:rPr>
        <w:t>Grantobiorcy</w:t>
      </w:r>
      <w:proofErr w:type="spellEnd"/>
      <w:r w:rsidRPr="004673D2">
        <w:rPr>
          <w:rFonts w:cs="Arial"/>
          <w:szCs w:val="24"/>
        </w:rPr>
        <w:t xml:space="preserve">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2D2098">
        <w:rPr>
          <w:rFonts w:cs="Arial"/>
          <w:szCs w:val="24"/>
        </w:rPr>
        <w:br/>
      </w:r>
      <w:r w:rsidRPr="002D2098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81941C2" w14:textId="77777777" w:rsidR="00BB5E46" w:rsidRDefault="00BB5E4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BFC9B5F" w14:textId="77777777" w:rsidR="00BB5E46" w:rsidRPr="00A22B79" w:rsidRDefault="00BB5E46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A22B79">
        <w:rPr>
          <w:rFonts w:cs="Arial"/>
          <w:szCs w:val="24"/>
        </w:rPr>
        <w:t>Grantobiorca</w:t>
      </w:r>
      <w:proofErr w:type="spellEnd"/>
      <w:r w:rsidRPr="00A22B79">
        <w:rPr>
          <w:rFonts w:cs="Arial"/>
          <w:szCs w:val="24"/>
        </w:rPr>
        <w:t xml:space="preserve"> nie można pobierać opłat od uczestników projektu oraz uzyskiwać przychodu z</w:t>
      </w:r>
      <w:r w:rsidR="00D66C69" w:rsidRPr="00A22B79">
        <w:rPr>
          <w:rFonts w:cs="Arial"/>
          <w:szCs w:val="24"/>
        </w:rPr>
        <w:t> </w:t>
      </w:r>
      <w:r w:rsidRPr="00A22B79">
        <w:rPr>
          <w:rFonts w:cs="Arial"/>
          <w:szCs w:val="24"/>
        </w:rPr>
        <w:t>realizowanego projektu.</w:t>
      </w:r>
    </w:p>
    <w:p w14:paraId="24E17AEF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935DA31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</w:t>
      </w:r>
      <w:proofErr w:type="spellStart"/>
      <w:r w:rsidRPr="004673D2">
        <w:rPr>
          <w:rFonts w:cs="Arial"/>
          <w:szCs w:val="24"/>
        </w:rPr>
        <w:t>Grantobior</w:t>
      </w:r>
      <w:r w:rsidR="003D3D0F">
        <w:rPr>
          <w:rFonts w:cs="Arial"/>
          <w:szCs w:val="24"/>
        </w:rPr>
        <w:t>ca</w:t>
      </w:r>
      <w:proofErr w:type="spellEnd"/>
      <w:r w:rsidR="003D3D0F">
        <w:rPr>
          <w:rFonts w:cs="Arial"/>
          <w:szCs w:val="24"/>
        </w:rPr>
        <w:t xml:space="preserve"> stosował klauzule społeczne/</w:t>
      </w:r>
      <w:r w:rsidRPr="004673D2">
        <w:rPr>
          <w:rFonts w:cs="Arial"/>
          <w:szCs w:val="24"/>
        </w:rPr>
        <w:t xml:space="preserve">aspekty społeczne przy udzielaniu </w:t>
      </w:r>
      <w:r w:rsidRPr="004673D2">
        <w:rPr>
          <w:rFonts w:cs="Arial"/>
          <w:szCs w:val="24"/>
        </w:rPr>
        <w:lastRenderedPageBreak/>
        <w:t>zamówień na wybrane usługi czy zakupy.</w:t>
      </w:r>
    </w:p>
    <w:p w14:paraId="220092EC" w14:textId="77777777" w:rsidR="00E2194C" w:rsidRDefault="00E2194C" w:rsidP="006C4342">
      <w:pPr>
        <w:rPr>
          <w:b/>
          <w:color w:val="FF0000"/>
        </w:rPr>
      </w:pPr>
    </w:p>
    <w:p w14:paraId="0B112ACC" w14:textId="77777777" w:rsidR="00A672A0" w:rsidRPr="00813507" w:rsidRDefault="00C74C79" w:rsidP="006C4342">
      <w:pPr>
        <w:pStyle w:val="Nagwek1"/>
      </w:pPr>
      <w:bookmarkStart w:id="20" w:name="_Toc180486376"/>
      <w:r w:rsidRPr="00813507">
        <w:t>Rozdział</w:t>
      </w:r>
      <w:r w:rsidR="005903DD" w:rsidRPr="00813507">
        <w:t xml:space="preserve"> X</w:t>
      </w:r>
      <w:r w:rsidR="00856405" w:rsidRPr="00813507">
        <w:t>I</w:t>
      </w:r>
      <w:r w:rsidRPr="00813507">
        <w:t xml:space="preserve"> </w:t>
      </w:r>
      <w:r w:rsidR="00856405" w:rsidRPr="00813507">
        <w:t xml:space="preserve">WSKAŹNIKI DO OSIĄGNIĘCIA W RAMACH REALIZACJI PROJEKTU </w:t>
      </w:r>
      <w:r w:rsidR="00511414" w:rsidRPr="00813507">
        <w:t xml:space="preserve">OBJĘTEGO </w:t>
      </w:r>
      <w:r w:rsidR="00856405" w:rsidRPr="00813507">
        <w:t>GRANT</w:t>
      </w:r>
      <w:r w:rsidR="00511414" w:rsidRPr="00813507">
        <w:t>EM</w:t>
      </w:r>
      <w:bookmarkEnd w:id="20"/>
    </w:p>
    <w:p w14:paraId="2CA39D64" w14:textId="076B800C" w:rsidR="00A672A0" w:rsidRPr="000F1731" w:rsidRDefault="00FE7DCF" w:rsidP="006C4342">
      <w:r w:rsidRPr="00813507">
        <w:rPr>
          <w:b/>
        </w:rPr>
        <w:t>Wskaźniki</w:t>
      </w:r>
      <w:r w:rsidRPr="00813507">
        <w:t xml:space="preserve"> to główne narzędzie służące do monitorowania postępu w realizacji zamierzonych celów, działań,  rezultatów w ramach  powierzonego grantu. Wskaźniki odnoszą się do produktu </w:t>
      </w:r>
      <w:r w:rsidR="002D2098">
        <w:br/>
      </w:r>
      <w:r w:rsidRPr="00813507">
        <w:t>oraz</w:t>
      </w:r>
      <w:r w:rsidR="00C47F2F" w:rsidRPr="00813507">
        <w:t xml:space="preserve"> </w:t>
      </w:r>
      <w:r w:rsidRPr="00813507">
        <w:t xml:space="preserve">rezultatów. </w:t>
      </w:r>
      <w:r w:rsidR="00A672A0" w:rsidRPr="00813507">
        <w:t>Wskaźniki powinny w sposób precyzyjny i mierzalny umożliwić weryfikację stopnia realizacji danego celu.</w:t>
      </w:r>
    </w:p>
    <w:p w14:paraId="33F82A8A" w14:textId="09C10357" w:rsidR="00F84487" w:rsidRPr="000F1731" w:rsidRDefault="00A672A0" w:rsidP="006C4342">
      <w:r w:rsidRPr="000F1731">
        <w:t xml:space="preserve">Główną </w:t>
      </w:r>
      <w:r w:rsidRPr="00FE7DCF">
        <w:rPr>
          <w:b/>
        </w:rPr>
        <w:t>funkcją wskaźników</w:t>
      </w:r>
      <w:r w:rsidRPr="000F1731">
        <w:t xml:space="preserve"> jest zmierzenie, na ile cel projektu (w przypadku wskaźników rezultatu) lub przewidziane w nim działania (wskaźniki produktu) zostały zrealizowane, tj. kiedy można uznać, </w:t>
      </w:r>
      <w:r w:rsidR="002D2098">
        <w:br/>
      </w:r>
      <w:r w:rsidRPr="000F1731">
        <w:t xml:space="preserve">że zidentyfikowany we wniosku o powierzenie grantu problem został rozwiązany lub złagodzony, </w:t>
      </w:r>
      <w:r w:rsidR="002D2098">
        <w:br/>
      </w:r>
      <w:r w:rsidRPr="000F1731">
        <w:t>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</w:t>
      </w:r>
    </w:p>
    <w:p w14:paraId="5284B0CC" w14:textId="77777777" w:rsidR="00F84487" w:rsidRPr="000F1731" w:rsidRDefault="00F84487" w:rsidP="006C4342"/>
    <w:p w14:paraId="7A8FFB1D" w14:textId="77777777" w:rsidR="00F84487" w:rsidRPr="000F1731" w:rsidRDefault="00F84487" w:rsidP="004319FB">
      <w:pPr>
        <w:jc w:val="left"/>
      </w:pPr>
    </w:p>
    <w:p w14:paraId="00A17157" w14:textId="77777777" w:rsidR="00F84487" w:rsidRPr="000F1731" w:rsidRDefault="00F84487" w:rsidP="004319FB">
      <w:pPr>
        <w:jc w:val="left"/>
      </w:pPr>
    </w:p>
    <w:p w14:paraId="52763A7D" w14:textId="77777777" w:rsidR="00F84487" w:rsidRPr="000F1731" w:rsidRDefault="00F84487" w:rsidP="004319FB">
      <w:pPr>
        <w:jc w:val="left"/>
        <w:sectPr w:rsidR="00F84487" w:rsidRPr="000F1731" w:rsidSect="005D5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1CAEAC1F" w14:textId="4BC5F7C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35421">
        <w:rPr>
          <w:rFonts w:ascii="Arial Narrow" w:hAnsi="Arial Narrow" w:cs="Times New Roman"/>
          <w:b/>
          <w:sz w:val="24"/>
          <w:szCs w:val="24"/>
        </w:rPr>
        <w:t>OKREŚLONE W LSR KST - LGD</w:t>
      </w:r>
    </w:p>
    <w:p w14:paraId="740DEB83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0F1731" w14:paraId="0BE2C7F2" w14:textId="77777777" w:rsidTr="000D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110104" w14:textId="77777777" w:rsidR="00F84487" w:rsidRPr="000F1731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  <w:r w:rsidRPr="000F1731">
              <w:rPr>
                <w:rFonts w:cs="Times New Roman"/>
                <w:szCs w:val="24"/>
              </w:rPr>
              <w:t>Wskaźniki produktu</w:t>
            </w:r>
          </w:p>
        </w:tc>
        <w:tc>
          <w:tcPr>
            <w:tcW w:w="7945" w:type="dxa"/>
          </w:tcPr>
          <w:p w14:paraId="0860DD2F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</w:tcPr>
          <w:p w14:paraId="071208AD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</w:tcPr>
          <w:p w14:paraId="59E39BF4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84487" w:rsidRPr="000F1731" w14:paraId="7AA2D258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61D3C66" w14:textId="77777777" w:rsidR="00F84487" w:rsidRPr="000F1731" w:rsidRDefault="00F84487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PRODUKTU</w:t>
            </w:r>
          </w:p>
        </w:tc>
      </w:tr>
      <w:tr w:rsidR="00F84487" w:rsidRPr="000F1731" w14:paraId="3A9C87B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36C6A23" w14:textId="77777777" w:rsidR="00FD41AC" w:rsidRPr="000F1731" w:rsidRDefault="00FD41AC" w:rsidP="004319FB">
            <w:pPr>
              <w:jc w:val="left"/>
              <w:rPr>
                <w:rFonts w:cs="Times New Roman"/>
                <w:b w:val="0"/>
                <w:szCs w:val="24"/>
              </w:rPr>
            </w:pPr>
            <w:r w:rsidRPr="000F1731">
              <w:rPr>
                <w:rFonts w:eastAsia="Times New Roman" w:cs="Calibri"/>
              </w:rPr>
              <w:t>Liczba osób pochodzących z obszarów wiejskich objętych wsparciem</w:t>
            </w:r>
          </w:p>
          <w:p w14:paraId="28BA6DA5" w14:textId="77777777" w:rsidR="00C80AD3" w:rsidRDefault="00C80AD3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261C5A21" w14:textId="77777777" w:rsidR="00C80AD3" w:rsidRDefault="00C80AD3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01309769" w14:textId="3F4DB5B7" w:rsidR="00A35421" w:rsidRPr="000F1731" w:rsidRDefault="00A35421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5" w:type="dxa"/>
          </w:tcPr>
          <w:p w14:paraId="402D50B1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257D5CF6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55641352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7B461557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 xml:space="preserve">Kategoria 3 DEGURBA jest określana na podstawie: http://ec.europa.eu/eurostat/web/nuts/local-administrative-units - tabela dla roku odniesienia 2019. </w:t>
            </w:r>
          </w:p>
          <w:p w14:paraId="4AADA1AB" w14:textId="77777777" w:rsidR="00F84487" w:rsidRPr="000F1731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</w:tc>
        <w:tc>
          <w:tcPr>
            <w:tcW w:w="2546" w:type="dxa"/>
          </w:tcPr>
          <w:p w14:paraId="021FE8BA" w14:textId="57205192" w:rsidR="00F84487" w:rsidRPr="00CF52D5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="00A84E05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4105D2">
              <w:rPr>
                <w:rFonts w:cs="Times New Roman"/>
                <w:bCs/>
                <w:szCs w:val="24"/>
              </w:rPr>
              <w:t xml:space="preserve">, zaświadczenie o rozpoczęciu nauki, umowa </w:t>
            </w:r>
            <w:proofErr w:type="spellStart"/>
            <w:r w:rsidR="004105D2"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1D2FE59D" w14:textId="77777777" w:rsidR="00A84E05" w:rsidRPr="00CF52D5" w:rsidRDefault="00A84E0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51887ACC" w14:textId="77777777" w:rsidR="00F84487" w:rsidRPr="000F1731" w:rsidRDefault="00F84487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</w:t>
            </w:r>
            <w:r w:rsidRPr="00CF52D5">
              <w:rPr>
                <w:rFonts w:ascii="Arial Narrow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7BDBCEE1" w14:textId="6DDC58CB" w:rsidR="00F84487" w:rsidRPr="000F1731" w:rsidRDefault="00DB7C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CA2DF3">
              <w:rPr>
                <w:rFonts w:cs="Times New Roman"/>
                <w:b/>
                <w:szCs w:val="24"/>
              </w:rPr>
              <w:t xml:space="preserve">Min. </w:t>
            </w:r>
            <w:r w:rsidR="00CA2DF3">
              <w:rPr>
                <w:rFonts w:cs="Times New Roman"/>
                <w:b/>
                <w:bCs/>
                <w:szCs w:val="24"/>
              </w:rPr>
              <w:t>216 osób</w:t>
            </w:r>
            <w:r w:rsidR="00CD491A">
              <w:rPr>
                <w:rFonts w:cs="Times New Roman"/>
                <w:b/>
                <w:bCs/>
                <w:szCs w:val="24"/>
              </w:rPr>
              <w:t xml:space="preserve">, w tym gmina Bogdaniec i Santok po 74 osoby, gmina Lubniewice 68 osób. </w:t>
            </w:r>
          </w:p>
        </w:tc>
      </w:tr>
      <w:tr w:rsidR="00CD491A" w:rsidRPr="000F1731" w14:paraId="448E54DE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C59CA9" w14:textId="1D2B5A9D" w:rsidR="00CD491A" w:rsidRPr="000F1731" w:rsidRDefault="00CD491A" w:rsidP="00CD491A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945" w:type="dxa"/>
          </w:tcPr>
          <w:p w14:paraId="2817CB99" w14:textId="50DC5ED7" w:rsidR="00CD491A" w:rsidRPr="00CF52D5" w:rsidRDefault="00CD491A" w:rsidP="00CD491A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osób objęta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5BF0A3B4" w14:textId="77777777" w:rsidR="00CD491A" w:rsidRPr="00CF52D5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Pr="00CF52D5">
              <w:rPr>
                <w:rFonts w:cs="Times New Roman"/>
                <w:bCs/>
                <w:szCs w:val="24"/>
              </w:rPr>
              <w:t xml:space="preserve">Formularz rekrutacyjny uczestnika do projektu, Oświadczenie uczestnika/opiekuna prawnego potwierdzające udział w projekcie + Lista obecności/Lista uczestników potwierdzona </w:t>
            </w:r>
            <w:r w:rsidRPr="00CF52D5">
              <w:rPr>
                <w:rFonts w:cs="Times New Roman"/>
                <w:bCs/>
                <w:szCs w:val="24"/>
              </w:rPr>
              <w:lastRenderedPageBreak/>
              <w:t>przez prowadzącego daną formę wsparcia</w:t>
            </w:r>
          </w:p>
          <w:p w14:paraId="39C515B2" w14:textId="77777777" w:rsidR="00CD491A" w:rsidRPr="00CF52D5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33EA7C02" w14:textId="58DE1751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Sposób pomiaru</w:t>
            </w:r>
            <w:r w:rsidRPr="00CF52D5">
              <w:rPr>
                <w:rFonts w:cs="Times New Roman"/>
                <w:bCs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45A420E2" w14:textId="2AB1B5E6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CA2DF3">
              <w:rPr>
                <w:rFonts w:cs="Times New Roman"/>
                <w:b/>
                <w:szCs w:val="24"/>
              </w:rPr>
              <w:lastRenderedPageBreak/>
              <w:t xml:space="preserve">Min. </w:t>
            </w:r>
            <w:r>
              <w:rPr>
                <w:rFonts w:cs="Times New Roman"/>
                <w:b/>
                <w:bCs/>
                <w:szCs w:val="24"/>
              </w:rPr>
              <w:t>279 osób, w tym gmina Bogdaniec i Santok po 74 osoby, gmina Lubniewice 68 osób, gmina Sulęcin 63 osoby.</w:t>
            </w:r>
          </w:p>
        </w:tc>
      </w:tr>
      <w:tr w:rsidR="00CD491A" w:rsidRPr="000F1731" w14:paraId="52BD9E0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C25A3F4" w14:textId="2B5336A1" w:rsidR="00CD491A" w:rsidRPr="000F1731" w:rsidRDefault="00CD491A" w:rsidP="00CD491A">
            <w:pPr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wspierane strategie rozwoju lokalnego kierowanego przez społeczność</w:t>
            </w:r>
          </w:p>
        </w:tc>
        <w:tc>
          <w:tcPr>
            <w:tcW w:w="7945" w:type="dxa"/>
          </w:tcPr>
          <w:p w14:paraId="0B0FA874" w14:textId="224330CC" w:rsidR="00CD491A" w:rsidRPr="00CF52D5" w:rsidRDefault="00CD491A" w:rsidP="00CD491A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wkładów w strategie rozwoju lokalnego kierowanego przez społeczność według celu szczegółowego wnoszonych z funduszy zgodnie z art. 28 lit. b) CPR. Wartości wskaźnika uwzględniają zatem, na poziomie celu szczegółowego, oddzielną liczbę wkładów finansowych w strategie RLKS.</w:t>
            </w:r>
          </w:p>
        </w:tc>
        <w:tc>
          <w:tcPr>
            <w:tcW w:w="2546" w:type="dxa"/>
          </w:tcPr>
          <w:p w14:paraId="4081BE50" w14:textId="77777777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2BE1153" w14:textId="32BE1656" w:rsidR="00CD491A" w:rsidRPr="009A1F74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Lokalna Strategia Rozwoju Stowarzyszenia Kraina Szlaków Turystycznych - Lokalna Grupa Działania</w:t>
            </w:r>
          </w:p>
        </w:tc>
        <w:tc>
          <w:tcPr>
            <w:tcW w:w="2260" w:type="dxa"/>
          </w:tcPr>
          <w:p w14:paraId="00AB9D49" w14:textId="77777777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CD491A" w:rsidRPr="000F1731" w14:paraId="4A85972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220F92F5" w14:textId="77777777" w:rsidR="00CD491A" w:rsidRPr="000F1731" w:rsidRDefault="00CD491A" w:rsidP="00CD491A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REZULTATU</w:t>
            </w:r>
          </w:p>
        </w:tc>
      </w:tr>
      <w:tr w:rsidR="00CD491A" w:rsidRPr="000F1731" w14:paraId="04100E6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05487B" w14:textId="77777777" w:rsidR="00CD491A" w:rsidRPr="000F1731" w:rsidRDefault="00CD491A" w:rsidP="00CD491A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uczniów, którzy nabyli kwalifikacje po opuszczeniu programu</w:t>
            </w:r>
          </w:p>
        </w:tc>
        <w:tc>
          <w:tcPr>
            <w:tcW w:w="7945" w:type="dxa"/>
          </w:tcPr>
          <w:p w14:paraId="1FBA53D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Zgodnie z Listą Wskaźników Kluczowych 2021-2027 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4A2EA7E3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7AEB7EF6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0483D">
              <w:rPr>
                <w:rFonts w:ascii="Arial Narrow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377298DB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5EDC3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4C329E2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E9B075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3C234921" w14:textId="77777777" w:rsidR="00CD491A" w:rsidRPr="000F1731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lastRenderedPageBreak/>
              <w:t xml:space="preserve">Źródło pomiaru: </w:t>
            </w:r>
            <w:r w:rsidRPr="000F1731">
              <w:rPr>
                <w:rFonts w:cs="Times New Roman"/>
                <w:bCs/>
                <w:szCs w:val="24"/>
              </w:rPr>
              <w:t>dokumenty potwierdzające pozyskanie wiedzy/kompetencji np. dyplom, certyfikat, zaświadczenie, oświadczenie trenera/ doradcy.</w:t>
            </w:r>
          </w:p>
          <w:p w14:paraId="30B93B8D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4D2E4B6A" w14:textId="3E16CBF6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49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Min. 40% osób objętych wsparciem (143 uczniów), w tym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gmina Bogdaniec i Santok po 49 osób, gmina Lubniewice 45 osób. </w:t>
            </w:r>
          </w:p>
        </w:tc>
      </w:tr>
      <w:tr w:rsidR="00CD491A" w:rsidRPr="000F1731" w14:paraId="0135AAF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77047627" w14:textId="77777777" w:rsidR="00CD491A" w:rsidRPr="000F1731" w:rsidRDefault="00CD491A" w:rsidP="00CD491A">
            <w:pPr>
              <w:pStyle w:val="Bezodstpw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WSKAŹNIKI REZULTATU</w:t>
            </w:r>
          </w:p>
        </w:tc>
      </w:tr>
      <w:tr w:rsidR="00CD491A" w:rsidRPr="000F1731" w14:paraId="38601D5E" w14:textId="77777777" w:rsidTr="001524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ED3FEC" w14:textId="77777777" w:rsidR="00CD491A" w:rsidRPr="000F1731" w:rsidRDefault="00CD491A" w:rsidP="00CD491A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osób, które zakończyły udział w działaniach kulturalnych, aktywizacyjnych lub edukacyjnych</w:t>
            </w:r>
          </w:p>
        </w:tc>
        <w:tc>
          <w:tcPr>
            <w:tcW w:w="7945" w:type="dxa"/>
          </w:tcPr>
          <w:p w14:paraId="62B9E0F4" w14:textId="77777777" w:rsidR="00CD491A" w:rsidRPr="00C60D86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60D86">
              <w:rPr>
                <w:rFonts w:ascii="Arial Narrow" w:hAnsi="Arial Narrow" w:cs="Times New Roman"/>
                <w:sz w:val="24"/>
                <w:szCs w:val="24"/>
              </w:rPr>
              <w:t xml:space="preserve"> w których zakończył udział.</w:t>
            </w:r>
          </w:p>
          <w:p w14:paraId="0FF7DA07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Wskaźnik jest mierzony do 4 tygodni po zakończeniu udziału w projekcie.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274008E" w14:textId="77777777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 w:rsidRPr="0015243A">
              <w:rPr>
                <w:rFonts w:cs="Times New Roman"/>
                <w:bCs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 </w:t>
            </w:r>
          </w:p>
          <w:p w14:paraId="27462267" w14:textId="77777777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48A28297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15243A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 momencie zakończenia udziału w projekcie przez uczestnika/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>udziału w ostatniej formie wsparcia.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</w:tcPr>
          <w:p w14:paraId="1D78A509" w14:textId="22864DE9" w:rsidR="00CD491A" w:rsidRPr="00987A4E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49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Min. 66% osób objętych wsparciem (143 uczniów), w tym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gmina Bogdaniec 37 osób, gmina Santok po 36 osób, gmina Lubniewice 30 osób, gmina Sulęcin 40 osób. </w:t>
            </w:r>
          </w:p>
        </w:tc>
      </w:tr>
    </w:tbl>
    <w:p w14:paraId="5A53637B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4C1C58B3" w14:textId="52349DA8" w:rsidR="007B768C" w:rsidRPr="000D5206" w:rsidRDefault="007B768C" w:rsidP="004319FB">
      <w:pPr>
        <w:jc w:val="left"/>
        <w:rPr>
          <w:rFonts w:cs="Times New Roman"/>
          <w:b/>
          <w:bCs/>
          <w:szCs w:val="24"/>
        </w:rPr>
      </w:pP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monitorowania wskaźników na etapie realizacji </w:t>
      </w:r>
      <w:r w:rsidR="00CC58D6" w:rsidRPr="000D5206">
        <w:rPr>
          <w:rFonts w:cs="Times New Roman"/>
          <w:b/>
          <w:bCs/>
          <w:szCs w:val="24"/>
        </w:rPr>
        <w:t>projektu</w:t>
      </w:r>
      <w:r w:rsidRPr="000D5206">
        <w:rPr>
          <w:rFonts w:cs="Times New Roman"/>
          <w:b/>
          <w:bCs/>
          <w:szCs w:val="24"/>
        </w:rPr>
        <w:t xml:space="preserve"> objętego grantem. Każdorazowo przy składaniu sprawozdania </w:t>
      </w:r>
      <w:proofErr w:type="spellStart"/>
      <w:r w:rsidRPr="000D5206">
        <w:rPr>
          <w:rFonts w:cs="Times New Roman"/>
          <w:b/>
          <w:bCs/>
          <w:szCs w:val="24"/>
        </w:rPr>
        <w:t>merytoryczno</w:t>
      </w:r>
      <w:proofErr w:type="spellEnd"/>
      <w:r w:rsidRPr="000D5206">
        <w:rPr>
          <w:rFonts w:cs="Times New Roman"/>
          <w:b/>
          <w:bCs/>
          <w:szCs w:val="24"/>
        </w:rPr>
        <w:t xml:space="preserve"> – finansowego, </w:t>
      </w: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76839DE5" w14:textId="77777777" w:rsidR="002A64A8" w:rsidRPr="000D5206" w:rsidRDefault="002A64A8" w:rsidP="004319FB">
      <w:pPr>
        <w:spacing w:after="120"/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  <w:u w:val="single"/>
        </w:rPr>
        <w:lastRenderedPageBreak/>
        <w:t>UWAGA</w:t>
      </w:r>
      <w:r w:rsidRPr="000D5206">
        <w:rPr>
          <w:rFonts w:cs="Times New Roman"/>
          <w:b/>
          <w:bCs/>
          <w:szCs w:val="24"/>
        </w:rPr>
        <w:t>:</w:t>
      </w:r>
    </w:p>
    <w:p w14:paraId="324D5659" w14:textId="701EAE9E" w:rsidR="00064E65" w:rsidRPr="00D85E8B" w:rsidRDefault="00064E65" w:rsidP="004319FB">
      <w:pPr>
        <w:spacing w:after="120"/>
        <w:jc w:val="left"/>
        <w:rPr>
          <w:rFonts w:cs="Times New Roman"/>
          <w:bCs/>
          <w:i/>
          <w:szCs w:val="24"/>
        </w:rPr>
      </w:pPr>
      <w:r w:rsidRPr="000D5206">
        <w:rPr>
          <w:rFonts w:cs="Times New Roman"/>
          <w:bCs/>
          <w:szCs w:val="24"/>
        </w:rPr>
        <w:t xml:space="preserve">Biorąc pod uwagę potrzebę osiągnięcia wskaźników do dnia </w:t>
      </w:r>
      <w:r w:rsidR="003D5D3A">
        <w:rPr>
          <w:rFonts w:cs="Times New Roman"/>
          <w:b/>
          <w:bCs/>
          <w:szCs w:val="24"/>
        </w:rPr>
        <w:t xml:space="preserve">31.12.2025 </w:t>
      </w:r>
      <w:r w:rsidRPr="000D5206">
        <w:rPr>
          <w:rFonts w:cs="Times New Roman"/>
          <w:b/>
          <w:bCs/>
          <w:szCs w:val="24"/>
        </w:rPr>
        <w:t>r</w:t>
      </w:r>
      <w:r w:rsidRPr="000D5206">
        <w:rPr>
          <w:rFonts w:cs="Times New Roman"/>
          <w:bCs/>
          <w:szCs w:val="24"/>
        </w:rPr>
        <w:t xml:space="preserve">., dla odpowiednich wskaźników, wartości pośrednich założonych celów, </w:t>
      </w:r>
      <w:r w:rsidRPr="000D5206">
        <w:rPr>
          <w:rFonts w:cs="Times New Roman"/>
          <w:b/>
          <w:bCs/>
          <w:szCs w:val="24"/>
          <w:u w:val="single"/>
        </w:rPr>
        <w:t xml:space="preserve">LGD zobowiązuje </w:t>
      </w:r>
      <w:proofErr w:type="spellStart"/>
      <w:r w:rsidR="003D5D3A">
        <w:rPr>
          <w:rFonts w:cs="Times New Roman"/>
          <w:b/>
          <w:bCs/>
          <w:szCs w:val="24"/>
          <w:u w:val="single"/>
        </w:rPr>
        <w:t>Grantobior</w:t>
      </w:r>
      <w:r w:rsidRPr="000D5206">
        <w:rPr>
          <w:rFonts w:cs="Times New Roman"/>
          <w:b/>
          <w:bCs/>
          <w:szCs w:val="24"/>
          <w:u w:val="single"/>
        </w:rPr>
        <w:t>cę</w:t>
      </w:r>
      <w:proofErr w:type="spellEnd"/>
      <w:r w:rsidRPr="000D5206">
        <w:rPr>
          <w:rFonts w:cs="Times New Roman"/>
          <w:bCs/>
          <w:szCs w:val="24"/>
        </w:rPr>
        <w:t xml:space="preserve">, aby osiągnął (rozliczył) </w:t>
      </w:r>
      <w:r w:rsidR="0001119C" w:rsidRPr="000D5206">
        <w:rPr>
          <w:rFonts w:cs="Times New Roman"/>
          <w:bCs/>
          <w:szCs w:val="24"/>
        </w:rPr>
        <w:t>do</w:t>
      </w:r>
      <w:r w:rsidR="003D5D3A">
        <w:rPr>
          <w:rFonts w:cs="Times New Roman"/>
          <w:bCs/>
          <w:szCs w:val="24"/>
        </w:rPr>
        <w:t xml:space="preserve"> </w:t>
      </w:r>
      <w:r w:rsidR="003D5D3A" w:rsidRPr="0018177A">
        <w:rPr>
          <w:rFonts w:cs="Times New Roman"/>
          <w:b/>
          <w:szCs w:val="24"/>
        </w:rPr>
        <w:t>30.06.2025 r.</w:t>
      </w:r>
      <w:r w:rsidRPr="0018177A">
        <w:rPr>
          <w:rFonts w:cs="Times New Roman"/>
          <w:b/>
          <w:szCs w:val="24"/>
        </w:rPr>
        <w:t xml:space="preserve"> min.</w:t>
      </w:r>
      <w:r w:rsidR="003D5D3A" w:rsidRPr="0018177A">
        <w:rPr>
          <w:rFonts w:cs="Times New Roman"/>
          <w:b/>
          <w:szCs w:val="24"/>
        </w:rPr>
        <w:t xml:space="preserve"> 70 </w:t>
      </w:r>
      <w:r w:rsidRPr="0018177A">
        <w:rPr>
          <w:rFonts w:cs="Times New Roman"/>
          <w:b/>
          <w:szCs w:val="24"/>
        </w:rPr>
        <w:t>%</w:t>
      </w:r>
      <w:r w:rsidRPr="000D5206">
        <w:rPr>
          <w:rFonts w:cs="Times New Roman"/>
          <w:b/>
          <w:bCs/>
          <w:szCs w:val="24"/>
        </w:rPr>
        <w:t xml:space="preserve"> </w:t>
      </w:r>
      <w:r w:rsidRPr="000D5206">
        <w:rPr>
          <w:rFonts w:cs="Times New Roman"/>
          <w:bCs/>
          <w:szCs w:val="24"/>
        </w:rPr>
        <w:t xml:space="preserve">wartości założonego </w:t>
      </w:r>
      <w:r w:rsidR="00D85E8B" w:rsidRPr="000D5206">
        <w:rPr>
          <w:rFonts w:cs="Times New Roman"/>
          <w:bCs/>
          <w:szCs w:val="24"/>
        </w:rPr>
        <w:t xml:space="preserve">w planowanym projekcie </w:t>
      </w:r>
      <w:r w:rsidR="00D85E8B" w:rsidRPr="000D5206">
        <w:rPr>
          <w:rFonts w:cs="Times New Roman"/>
          <w:b/>
          <w:bCs/>
          <w:i/>
          <w:szCs w:val="24"/>
        </w:rPr>
        <w:t>wskaźnika produktu</w:t>
      </w:r>
      <w:r w:rsidR="00D85E8B" w:rsidRPr="000D5206">
        <w:rPr>
          <w:rFonts w:cs="Times New Roman"/>
          <w:bCs/>
          <w:i/>
          <w:szCs w:val="24"/>
        </w:rPr>
        <w:t xml:space="preserve"> Liczba osób pochodzących z obszarów wiejskich objętych wsparciem</w:t>
      </w:r>
      <w:r w:rsidR="004E1138">
        <w:rPr>
          <w:rFonts w:cs="Times New Roman"/>
          <w:bCs/>
          <w:i/>
          <w:szCs w:val="24"/>
        </w:rPr>
        <w:t xml:space="preserve"> oraz </w:t>
      </w:r>
      <w:r w:rsidR="004E1138">
        <w:rPr>
          <w:rFonts w:cs="Times New Roman"/>
          <w:szCs w:val="24"/>
        </w:rPr>
        <w:t>Ludność objęta projektami w ramach strategii zintegrowanego rozwoju terytorialnego.</w:t>
      </w:r>
    </w:p>
    <w:p w14:paraId="5BF66D6C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</w:pPr>
    </w:p>
    <w:p w14:paraId="17D0A0F4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5D5EB2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39BB6684" w14:textId="77777777" w:rsidR="00992F89" w:rsidRPr="000F1731" w:rsidRDefault="005903DD" w:rsidP="002D2098">
      <w:pPr>
        <w:pStyle w:val="Nagwek1"/>
      </w:pPr>
      <w:bookmarkStart w:id="21" w:name="_Toc180486377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1"/>
    </w:p>
    <w:p w14:paraId="6558A06E" w14:textId="77777777" w:rsidR="00BA5062" w:rsidRPr="000D5206" w:rsidRDefault="00066800" w:rsidP="002D2098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 xml:space="preserve">prowadzony w terminie określonym w </w:t>
      </w:r>
      <w:r w:rsidR="003A1050" w:rsidRPr="000D5206">
        <w:t>ogłoszeniu</w:t>
      </w:r>
      <w:r w:rsidR="005D6899" w:rsidRPr="000D5206">
        <w:t xml:space="preserve"> o naborze wniosków</w:t>
      </w:r>
      <w:r w:rsidR="00BA5062" w:rsidRPr="000D5206">
        <w:t>.</w:t>
      </w:r>
    </w:p>
    <w:p w14:paraId="140F8AEF" w14:textId="77777777" w:rsidR="00BA5062" w:rsidRDefault="00BA5062" w:rsidP="002D2098">
      <w:pPr>
        <w:pStyle w:val="Akapitzlist"/>
      </w:pPr>
    </w:p>
    <w:p w14:paraId="3351A6AD" w14:textId="2E8158EE" w:rsidR="00BA5062" w:rsidRDefault="00BA5062" w:rsidP="002D2098">
      <w:pPr>
        <w:pStyle w:val="Akapitzlist"/>
        <w:numPr>
          <w:ilvl w:val="0"/>
          <w:numId w:val="7"/>
        </w:numPr>
      </w:pPr>
      <w:proofErr w:type="spellStart"/>
      <w:r>
        <w:t>Grantodawca</w:t>
      </w:r>
      <w:proofErr w:type="spellEnd"/>
      <w:r>
        <w:t xml:space="preserve"> podaje do publicznej wiadomości</w:t>
      </w:r>
      <w:r w:rsidR="003D5D3A">
        <w:t xml:space="preserve"> ogłoszenie o naborze wniosków zamieszczając </w:t>
      </w:r>
      <w:r>
        <w:t xml:space="preserve">na swojej stronie internetowej </w:t>
      </w:r>
      <w:r w:rsidR="003D5D3A">
        <w:t>link do Aplikacji obsługującej nabór</w:t>
      </w:r>
      <w:r>
        <w:t xml:space="preserve">, nie później niż 14 dni przed dniem planowanego rozpoczęcia terminu składania tych wniosków. </w:t>
      </w:r>
    </w:p>
    <w:p w14:paraId="5E7408FF" w14:textId="77777777" w:rsidR="00BA5062" w:rsidRDefault="00BA5062" w:rsidP="002D2098">
      <w:pPr>
        <w:pStyle w:val="Akapitzlist"/>
      </w:pPr>
    </w:p>
    <w:p w14:paraId="248A09C9" w14:textId="77777777" w:rsidR="00BA5062" w:rsidRPr="000F1731" w:rsidRDefault="00BA5062" w:rsidP="002D2098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5EA6341E" w14:textId="77777777" w:rsidR="00C9246D" w:rsidRPr="003A2D9F" w:rsidRDefault="00C9246D" w:rsidP="002D2098">
      <w:pPr>
        <w:pStyle w:val="Akapitzlist"/>
      </w:pPr>
    </w:p>
    <w:p w14:paraId="6EA6FEFF" w14:textId="1E69045E" w:rsidR="00906204" w:rsidRDefault="00C9246D" w:rsidP="005C2C8A">
      <w:pPr>
        <w:pStyle w:val="Akapitzlist"/>
        <w:numPr>
          <w:ilvl w:val="0"/>
          <w:numId w:val="7"/>
        </w:numPr>
      </w:pPr>
      <w:r w:rsidRPr="003A2D9F">
        <w:t>Formularz wniosku o powierzenie grantu</w:t>
      </w:r>
      <w:r w:rsidR="007A1E15" w:rsidRPr="003A2D9F">
        <w:t xml:space="preserve">, </w:t>
      </w:r>
      <w:r w:rsidR="00BA5062" w:rsidRPr="003A2D9F">
        <w:t>stanowiący</w:t>
      </w:r>
      <w:r w:rsidR="006C36E2" w:rsidRPr="003A2D9F">
        <w:t xml:space="preserve"> załącznik nr</w:t>
      </w:r>
      <w:r w:rsidR="000372F5" w:rsidRPr="003A2D9F">
        <w:t xml:space="preserve"> </w:t>
      </w:r>
      <w:r w:rsidR="00010BD0" w:rsidRPr="005C2C8A">
        <w:rPr>
          <w:b/>
        </w:rPr>
        <w:t xml:space="preserve">1 </w:t>
      </w:r>
      <w:r w:rsidR="006C36E2" w:rsidRPr="003A2D9F">
        <w:t xml:space="preserve">do </w:t>
      </w:r>
      <w:r w:rsidR="00F85DAA" w:rsidRPr="003A2D9F">
        <w:t xml:space="preserve">Procedury wyboru </w:t>
      </w:r>
      <w:r w:rsidR="002D2098">
        <w:br/>
      </w:r>
      <w:r w:rsidR="00F85DAA" w:rsidRPr="003A2D9F">
        <w:t xml:space="preserve">i oceny </w:t>
      </w:r>
      <w:proofErr w:type="spellStart"/>
      <w:r w:rsidR="00F85DAA" w:rsidRPr="003A2D9F">
        <w:t>grantobiorców</w:t>
      </w:r>
      <w:proofErr w:type="spellEnd"/>
      <w:r w:rsidR="00F85DAA" w:rsidRPr="003A2D9F">
        <w:t xml:space="preserve"> w ramach projektów grantowych wraz z opisem sposobu rozliczania grantów, monitorowania i kontroli, </w:t>
      </w:r>
      <w:r w:rsidR="002A4A77">
        <w:t>współ</w:t>
      </w:r>
      <w:r w:rsidR="00F85DAA" w:rsidRPr="003A2D9F">
        <w:t>finansowanego w ramach Europejskiego Funduszu Społecznego Plus Fundusze Europejskie dla Lubuskiego 2021-2027</w:t>
      </w:r>
      <w:r w:rsidRPr="003A2D9F">
        <w:t xml:space="preserve"> i załączniki</w:t>
      </w:r>
      <w:r w:rsidRPr="000F1731">
        <w:t xml:space="preserve"> </w:t>
      </w:r>
      <w:r w:rsidR="002D2098">
        <w:br/>
      </w:r>
      <w:r w:rsidRPr="000F1731">
        <w:t xml:space="preserve">(wg obowiązujących wzorów wskazanych w </w:t>
      </w:r>
      <w:r w:rsidRPr="00B200CD">
        <w:t>Ogłoszeniu o naborze</w:t>
      </w:r>
      <w:r w:rsidR="00BA5062">
        <w:t>),</w:t>
      </w:r>
      <w:r w:rsidRPr="000F1731">
        <w:t xml:space="preserve"> należy </w:t>
      </w:r>
      <w:bookmarkStart w:id="22" w:name="_Hlk176351219"/>
      <w:r w:rsidR="00010BD0" w:rsidRPr="005C2C8A">
        <w:t xml:space="preserve">wypełnić w </w:t>
      </w:r>
      <w:r w:rsidR="003C76F4" w:rsidRPr="005C2C8A">
        <w:t>Aplikacji</w:t>
      </w:r>
      <w:r w:rsidR="00010BD0" w:rsidRPr="005C2C8A">
        <w:t xml:space="preserve"> udostępnion</w:t>
      </w:r>
      <w:r w:rsidR="003C76F4" w:rsidRPr="005C2C8A">
        <w:t>ej</w:t>
      </w:r>
      <w:r w:rsidR="00010BD0" w:rsidRPr="005C2C8A">
        <w:t xml:space="preserve"> przez Stowarzyszenie KST-LGD</w:t>
      </w:r>
      <w:r w:rsidR="005C2C8A" w:rsidRPr="005C2C8A">
        <w:t xml:space="preserve">, a w przypadku awarii Aplikacji pobrać ze strony </w:t>
      </w:r>
      <w:proofErr w:type="spellStart"/>
      <w:r w:rsidR="005C2C8A" w:rsidRPr="005C2C8A">
        <w:t>Grantodawcy</w:t>
      </w:r>
      <w:proofErr w:type="spellEnd"/>
      <w:r w:rsidR="005C2C8A" w:rsidRPr="005C2C8A">
        <w:t>, wypełnić elektronicznie oraz wydrukowany formularz złożyć w siedzibie KST-LGD</w:t>
      </w:r>
      <w:bookmarkEnd w:id="22"/>
      <w:r w:rsidR="005C2C8A">
        <w:t>.</w:t>
      </w:r>
    </w:p>
    <w:p w14:paraId="17917726" w14:textId="77777777" w:rsidR="00F44722" w:rsidRDefault="00F44722" w:rsidP="002D2098">
      <w:pPr>
        <w:pStyle w:val="Nagwek1"/>
      </w:pPr>
      <w:bookmarkStart w:id="23" w:name="_Toc180486378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3"/>
    </w:p>
    <w:p w14:paraId="42949FAE" w14:textId="77777777" w:rsidR="00F44722" w:rsidRDefault="00F44722" w:rsidP="002D2098">
      <w:proofErr w:type="spellStart"/>
      <w:r>
        <w:t>Grantobiorca</w:t>
      </w:r>
      <w:proofErr w:type="spellEnd"/>
      <w:r>
        <w:t xml:space="preserve"> ma w szczególności obowiązek:</w:t>
      </w:r>
    </w:p>
    <w:p w14:paraId="5ABEBCDD" w14:textId="41F800A9" w:rsidR="00F86481" w:rsidRPr="00F86481" w:rsidRDefault="00F44722" w:rsidP="002D2098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2D2098">
        <w:br/>
      </w:r>
      <w:r>
        <w:t>o powierzenie Grantu oznacza - deklarację udziału w Projekcie, zaakceptowanie warunków Regulaminu i zobowiązanie się do ich stosowania;</w:t>
      </w:r>
    </w:p>
    <w:p w14:paraId="62603E47" w14:textId="77777777" w:rsidR="00F86481" w:rsidRDefault="00F86481" w:rsidP="002D2098">
      <w:pPr>
        <w:pStyle w:val="Akapitzlist"/>
      </w:pPr>
    </w:p>
    <w:p w14:paraId="21421B63" w14:textId="623E32C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</w:t>
      </w:r>
      <w:r w:rsidR="002D2098">
        <w:br/>
      </w:r>
      <w:r>
        <w:t>pod rygorem odpowiedzialności karnej za składanie oświadczeń niezgodnych z prawdą;</w:t>
      </w:r>
    </w:p>
    <w:p w14:paraId="00216688" w14:textId="77777777" w:rsidR="00F44722" w:rsidRDefault="00F44722" w:rsidP="002D2098">
      <w:pPr>
        <w:pStyle w:val="Akapitzlist"/>
      </w:pPr>
    </w:p>
    <w:p w14:paraId="1C672069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3B532E0B" w14:textId="77777777" w:rsidR="00F44722" w:rsidRDefault="00F44722" w:rsidP="002D2098">
      <w:pPr>
        <w:pStyle w:val="Akapitzlist"/>
      </w:pPr>
    </w:p>
    <w:p w14:paraId="011A3251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65090A7E" w14:textId="77777777" w:rsidR="00F44722" w:rsidRDefault="00F44722" w:rsidP="002D2098">
      <w:pPr>
        <w:pStyle w:val="Akapitzlist"/>
      </w:pPr>
    </w:p>
    <w:p w14:paraId="26E45F0A" w14:textId="072EDEE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</w:t>
      </w:r>
      <w:r w:rsidR="002D2098">
        <w:br/>
      </w:r>
      <w:r>
        <w:t>i wykorzystaniem Grantu;</w:t>
      </w:r>
    </w:p>
    <w:p w14:paraId="221ECAB7" w14:textId="77777777" w:rsidR="00F44722" w:rsidRDefault="00F44722" w:rsidP="002D2098">
      <w:pPr>
        <w:pStyle w:val="Akapitzlist"/>
      </w:pPr>
    </w:p>
    <w:p w14:paraId="12539E48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wykorzystania Grantu zgodnie z Umową o p</w:t>
      </w:r>
      <w:r w:rsidR="00670208">
        <w:t>owierzenie Grantu i Regulaminem;</w:t>
      </w:r>
    </w:p>
    <w:p w14:paraId="2CEBF4CB" w14:textId="77777777" w:rsidR="00670208" w:rsidRDefault="00670208" w:rsidP="002D2098">
      <w:pPr>
        <w:pStyle w:val="Akapitzlist"/>
      </w:pPr>
    </w:p>
    <w:p w14:paraId="731AD1E8" w14:textId="77777777" w:rsidR="00CC5875" w:rsidRPr="00941174" w:rsidRDefault="00670208" w:rsidP="002D2098">
      <w:pPr>
        <w:pStyle w:val="Akapitzlist"/>
        <w:numPr>
          <w:ilvl w:val="0"/>
          <w:numId w:val="8"/>
        </w:numPr>
      </w:pPr>
      <w:r w:rsidRPr="00941174">
        <w:t>projekt objęty grantem powinien być realizowany zgodnie z poszanowaniem zasad horyzontalnych wynikających z przepisów prawa krajowego i unijnego</w:t>
      </w:r>
      <w:r w:rsidR="00CC5875" w:rsidRPr="00941174">
        <w:t>, tj.</w:t>
      </w:r>
    </w:p>
    <w:p w14:paraId="66F39A07" w14:textId="2C29F8E5" w:rsidR="00CC587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lastRenderedPageBreak/>
        <w:t>zasadą</w:t>
      </w:r>
      <w:r w:rsidR="00CC5875" w:rsidRPr="00941174">
        <w:t xml:space="preserve"> równości szans i niedyskryminacji, w tym dostępności dla osób </w:t>
      </w:r>
      <w:r w:rsidR="002D2098">
        <w:br/>
      </w:r>
      <w:r w:rsidR="00CC5875" w:rsidRPr="00941174">
        <w:t xml:space="preserve">z </w:t>
      </w:r>
      <w:r w:rsidR="00085821" w:rsidRPr="00941174">
        <w:t>niepełno</w:t>
      </w:r>
      <w:r w:rsidR="00CC5875" w:rsidRPr="00941174">
        <w:t>sprawnościami,</w:t>
      </w:r>
    </w:p>
    <w:p w14:paraId="2A68FC59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zasadą równości szans kobiet i mężczyzn w oparciu o standard minimum,</w:t>
      </w:r>
    </w:p>
    <w:p w14:paraId="18A5BB33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</w:t>
      </w:r>
      <w:r w:rsidR="008E1AF5" w:rsidRPr="00941174">
        <w:t>ą</w:t>
      </w:r>
      <w:r w:rsidRPr="00941174">
        <w:t xml:space="preserve"> zrównoważonego rozwoju,</w:t>
      </w:r>
    </w:p>
    <w:p w14:paraId="290B5757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Kartą Praw Podstawowych Unii Europejskiej z dnia 7 czerwca 2016 r.</w:t>
      </w:r>
      <w:r w:rsidR="008E1AF5" w:rsidRPr="00941174">
        <w:t>,</w:t>
      </w:r>
    </w:p>
    <w:p w14:paraId="332266D8" w14:textId="77777777" w:rsidR="008E1AF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t>Konwencją o Prawach Osób Niepełnosprawnych, sporządzoną w Nowym</w:t>
      </w:r>
      <w:r w:rsidR="00085821" w:rsidRPr="00941174">
        <w:t xml:space="preserve"> Jorku dnia 13 grudnia 2006 r. </w:t>
      </w:r>
    </w:p>
    <w:p w14:paraId="49D035D3" w14:textId="613E2CC6" w:rsidR="001F7CA9" w:rsidRPr="00941174" w:rsidRDefault="00953A15" w:rsidP="002D2098">
      <w:pPr>
        <w:pStyle w:val="Akapitzlist"/>
      </w:pPr>
      <w:r w:rsidRPr="00941174">
        <w:t xml:space="preserve"> Wnioskodawca ubiegający się o przyznanie grantu zobowiązany jest we wniosku </w:t>
      </w:r>
      <w:r w:rsidR="002D2098">
        <w:br/>
      </w:r>
      <w:r w:rsidRPr="00941174">
        <w:t>o powierzenie grantu przedstawić sposób realizacji poszczególnych</w:t>
      </w:r>
      <w:r w:rsidR="00E05DE7" w:rsidRPr="00941174">
        <w:t xml:space="preserve"> zasad</w:t>
      </w:r>
      <w:r w:rsidRPr="00941174">
        <w:t>.</w:t>
      </w:r>
    </w:p>
    <w:p w14:paraId="53ADB2D2" w14:textId="77777777" w:rsidR="001F7CA9" w:rsidRDefault="001F7CA9" w:rsidP="002D2098">
      <w:pPr>
        <w:pStyle w:val="Nagwek1"/>
      </w:pPr>
      <w:bookmarkStart w:id="24" w:name="_Toc180486379"/>
      <w:r w:rsidRPr="001F7CA9">
        <w:t>Rozdział XI</w:t>
      </w:r>
      <w:r w:rsidR="00856405">
        <w:t>V SPOSÓB ROZLICZANIA GRANTÓW, MONITOROWANIE I KONTROLA</w:t>
      </w:r>
      <w:bookmarkEnd w:id="24"/>
    </w:p>
    <w:p w14:paraId="49B213F4" w14:textId="627B3CA0" w:rsidR="00345383" w:rsidRPr="00065642" w:rsidRDefault="00345383" w:rsidP="002D2098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</w:t>
      </w:r>
      <w:proofErr w:type="spellStart"/>
      <w:r w:rsidR="000E3F80" w:rsidRPr="00065642">
        <w:t>grantobiorców</w:t>
      </w:r>
      <w:proofErr w:type="spellEnd"/>
      <w:r w:rsidR="000E3F80" w:rsidRPr="00065642">
        <w:t xml:space="preserve"> w ramach projektów grantowych </w:t>
      </w:r>
      <w:r w:rsidR="002D2098">
        <w:br/>
      </w:r>
      <w:r w:rsidR="000E3F80" w:rsidRPr="00065642">
        <w:t xml:space="preserve">wraz z opisem sposobu rozliczania grantów, monitorowania i kontroli, </w:t>
      </w:r>
      <w:r w:rsidR="002A4A77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2D2098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56CE6904" w14:textId="77777777" w:rsidR="005963C3" w:rsidRPr="005963C3" w:rsidRDefault="00F41D97" w:rsidP="002D2098">
      <w:pPr>
        <w:pStyle w:val="Nagwek1"/>
      </w:pPr>
      <w:bookmarkStart w:id="25" w:name="_Toc180486380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25"/>
    </w:p>
    <w:p w14:paraId="479F90B9" w14:textId="058763A4" w:rsidR="00B240FE" w:rsidRDefault="005963C3" w:rsidP="002D2098">
      <w:pPr>
        <w:pStyle w:val="Akapitzlist"/>
        <w:numPr>
          <w:ilvl w:val="0"/>
          <w:numId w:val="21"/>
        </w:numPr>
        <w:ind w:left="360"/>
      </w:pPr>
      <w:proofErr w:type="spellStart"/>
      <w:r w:rsidRPr="005963C3">
        <w:t>Grantodawca</w:t>
      </w:r>
      <w:proofErr w:type="spellEnd"/>
      <w:r w:rsidRPr="005963C3">
        <w:t xml:space="preserve"> zastrzega sobie prawo do zmiany zapisów niniejszego Regulaminu </w:t>
      </w:r>
      <w:r w:rsidR="002D2098">
        <w:br/>
      </w:r>
      <w:r w:rsidRPr="005963C3">
        <w:t xml:space="preserve">oraz jego załączników, jeżeli zmiany takie narzuci Instytucja Zarządzająca Programem Fundusze Europejskie dla Lubuskiego 2021-2027, bądź wynikną one z nowych uregulowań prawnych, </w:t>
      </w:r>
      <w:r w:rsidR="002D2098">
        <w:br/>
      </w:r>
      <w:r w:rsidRPr="005963C3">
        <w:t xml:space="preserve">a także w innych przypadkach, w szczególności, jeżeli będzie to niezbędne do prawidłowej realizacji Projektu. Informacja o ewentualnych zmianach będzie zamieszczana na stronie internetowej </w:t>
      </w:r>
      <w:proofErr w:type="spellStart"/>
      <w:r w:rsidR="007A2071">
        <w:t>Grantodawcy</w:t>
      </w:r>
      <w:proofErr w:type="spellEnd"/>
      <w:r w:rsidR="007A2071">
        <w:t xml:space="preserve">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4F7FF3FB" w14:textId="77777777" w:rsidR="00B240FE" w:rsidRDefault="00B240FE" w:rsidP="002D2098">
      <w:pPr>
        <w:pStyle w:val="Akapitzlist"/>
        <w:ind w:left="360"/>
      </w:pPr>
    </w:p>
    <w:p w14:paraId="7ABFB7CD" w14:textId="77777777" w:rsidR="005963C3" w:rsidRPr="005963C3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 xml:space="preserve">Sprawy nieuregulowane w Regulaminie rozstrzygane są przez </w:t>
      </w:r>
      <w:proofErr w:type="spellStart"/>
      <w:r w:rsidRPr="005963C3">
        <w:t>Grantodawcę</w:t>
      </w:r>
      <w:proofErr w:type="spellEnd"/>
      <w:r w:rsidRPr="005963C3">
        <w:t>.</w:t>
      </w:r>
    </w:p>
    <w:p w14:paraId="27FB2896" w14:textId="77777777" w:rsidR="005963C3" w:rsidRPr="005963C3" w:rsidRDefault="005903DD" w:rsidP="002D2098">
      <w:pPr>
        <w:pStyle w:val="Nagwek1"/>
      </w:pPr>
      <w:bookmarkStart w:id="26" w:name="_Toc180486381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26"/>
    </w:p>
    <w:p w14:paraId="5D9780C2" w14:textId="6AA4F38D" w:rsidR="00CA7BB0" w:rsidRPr="005C2C8A" w:rsidRDefault="005963C3" w:rsidP="002D2098">
      <w:pPr>
        <w:rPr>
          <w:rStyle w:val="Nagwek1Znak"/>
          <w:rFonts w:eastAsiaTheme="minorHAnsi" w:cstheme="minorBidi"/>
          <w:b w:val="0"/>
          <w:bCs w:val="0"/>
          <w:sz w:val="24"/>
          <w:szCs w:val="22"/>
        </w:rPr>
      </w:pPr>
      <w:r w:rsidRPr="00941174">
        <w:t xml:space="preserve">Dodatkowe informacje </w:t>
      </w:r>
      <w:r w:rsidR="00FA6FD2" w:rsidRPr="00941174">
        <w:t xml:space="preserve">na temat naboru można uzyskać </w:t>
      </w:r>
      <w:r w:rsidR="00F259A5" w:rsidRPr="00941174">
        <w:t xml:space="preserve">mailowo, </w:t>
      </w:r>
      <w:r w:rsidR="0097035E" w:rsidRPr="00941174">
        <w:t>telefonicznie</w:t>
      </w:r>
      <w:r w:rsidR="00F259A5" w:rsidRPr="00941174">
        <w:t xml:space="preserve"> lub w siedzibie </w:t>
      </w:r>
      <w:proofErr w:type="spellStart"/>
      <w:r w:rsidR="00F259A5" w:rsidRPr="00941174">
        <w:t>Grantodawcy</w:t>
      </w:r>
      <w:proofErr w:type="spellEnd"/>
      <w:r w:rsidR="00F259A5" w:rsidRPr="00941174">
        <w:t>.</w:t>
      </w:r>
    </w:p>
    <w:p w14:paraId="183371DD" w14:textId="77777777" w:rsidR="005963C3" w:rsidRPr="005963C3" w:rsidRDefault="005963C3" w:rsidP="002D2098">
      <w:pPr>
        <w:pStyle w:val="Nagwek1"/>
      </w:pPr>
      <w:bookmarkStart w:id="27" w:name="_Toc180486382"/>
      <w:r w:rsidRPr="00CA7BB0">
        <w:rPr>
          <w:rFonts w:eastAsiaTheme="minorHAnsi"/>
        </w:rPr>
        <w:t>Załączniki do Regulaminu</w:t>
      </w:r>
      <w:r w:rsidR="003D0FBA">
        <w:t>:</w:t>
      </w:r>
      <w:bookmarkEnd w:id="27"/>
    </w:p>
    <w:p w14:paraId="3A4F61D1" w14:textId="385687CF" w:rsidR="002D2098" w:rsidRPr="000F1731" w:rsidRDefault="005963C3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</w:t>
      </w:r>
      <w:proofErr w:type="spellStart"/>
      <w:r w:rsidR="0015243A">
        <w:t>grantobiorców</w:t>
      </w:r>
      <w:proofErr w:type="spellEnd"/>
      <w:r w:rsidR="0015243A">
        <w:t xml:space="preserve"> w ramach projektów grantowych </w:t>
      </w:r>
      <w:r w:rsidR="002D2098">
        <w:br/>
      </w:r>
      <w:r w:rsidR="0015243A">
        <w:t>wraz z</w:t>
      </w:r>
      <w:r w:rsidR="005E6062">
        <w:t> </w:t>
      </w:r>
      <w:r w:rsidR="0015243A">
        <w:t xml:space="preserve">opisem sposobu rozliczania grantów, monitorowania i kontroli </w:t>
      </w:r>
      <w:r w:rsidR="002A4A77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sectPr w:rsidR="002D2098" w:rsidRPr="000F1731" w:rsidSect="005C2C8A">
      <w:pgSz w:w="11906" w:h="16838"/>
      <w:pgMar w:top="1701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87DF" w14:textId="77777777" w:rsidR="00D46B80" w:rsidRDefault="00D46B80" w:rsidP="00E04477">
      <w:pPr>
        <w:spacing w:after="0" w:line="240" w:lineRule="auto"/>
      </w:pPr>
      <w:r>
        <w:separator/>
      </w:r>
    </w:p>
  </w:endnote>
  <w:endnote w:type="continuationSeparator" w:id="0">
    <w:p w14:paraId="2D57E103" w14:textId="77777777" w:rsidR="00D46B80" w:rsidRDefault="00D46B80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B9E8" w14:textId="34492DB8" w:rsidR="00667264" w:rsidRDefault="001C2B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40B5E" wp14:editId="13D382AF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84987021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5A38A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832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B45E" w14:textId="77777777" w:rsidR="00667264" w:rsidRDefault="00E746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94">
          <w:rPr>
            <w:noProof/>
          </w:rPr>
          <w:t>3</w:t>
        </w:r>
        <w:r>
          <w:rPr>
            <w:noProof/>
          </w:rPr>
          <w:fldChar w:fldCharType="end"/>
        </w:r>
        <w:r w:rsidR="00667264">
          <w:t xml:space="preserve"> | </w:t>
        </w:r>
        <w:r w:rsidR="00667264">
          <w:rPr>
            <w:color w:val="7F7F7F" w:themeColor="background1" w:themeShade="7F"/>
            <w:spacing w:val="60"/>
          </w:rPr>
          <w:t>Strona</w:t>
        </w:r>
      </w:p>
    </w:sdtContent>
  </w:sdt>
  <w:p w14:paraId="352E43F4" w14:textId="77777777" w:rsidR="00667264" w:rsidRDefault="0066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A248" w14:textId="77777777" w:rsidR="00667264" w:rsidRDefault="00667264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19FF" w14:textId="77777777" w:rsidR="00D46B80" w:rsidRDefault="00D46B80" w:rsidP="00E04477">
      <w:pPr>
        <w:spacing w:after="0" w:line="240" w:lineRule="auto"/>
      </w:pPr>
      <w:r>
        <w:separator/>
      </w:r>
    </w:p>
  </w:footnote>
  <w:footnote w:type="continuationSeparator" w:id="0">
    <w:p w14:paraId="0596619D" w14:textId="77777777" w:rsidR="00D46B80" w:rsidRDefault="00D46B80" w:rsidP="00E04477">
      <w:pPr>
        <w:spacing w:after="0" w:line="240" w:lineRule="auto"/>
      </w:pPr>
      <w:r>
        <w:continuationSeparator/>
      </w:r>
    </w:p>
  </w:footnote>
  <w:footnote w:id="1">
    <w:p w14:paraId="50AB7F48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E3ED41B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B5BFFAE" w14:textId="77777777" w:rsidR="00667264" w:rsidRDefault="00667264" w:rsidP="00432A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36C70F5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FD09" w14:textId="77777777" w:rsidR="00667264" w:rsidRDefault="00667264">
    <w:pPr>
      <w:pStyle w:val="Nagwek"/>
    </w:pPr>
  </w:p>
  <w:p w14:paraId="1C61130B" w14:textId="77777777" w:rsidR="00667264" w:rsidRDefault="0066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E17" w14:textId="77777777" w:rsidR="00667264" w:rsidRDefault="00667264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470D96B1" wp14:editId="6F5AD5AC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C2EB" w14:textId="77777777" w:rsidR="00667264" w:rsidRDefault="00667264" w:rsidP="00116360">
    <w:pPr>
      <w:pStyle w:val="Nagwek"/>
      <w:jc w:val="center"/>
    </w:pPr>
    <w:r w:rsidRPr="00116360">
      <w:rPr>
        <w:noProof/>
      </w:rPr>
      <w:drawing>
        <wp:inline distT="0" distB="0" distL="0" distR="0" wp14:anchorId="1DF4CD92" wp14:editId="537F2B43">
          <wp:extent cx="5759450" cy="546783"/>
          <wp:effectExtent l="19050" t="0" r="0" b="0"/>
          <wp:docPr id="4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5E4"/>
    <w:multiLevelType w:val="hybridMultilevel"/>
    <w:tmpl w:val="88F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56D"/>
    <w:multiLevelType w:val="hybridMultilevel"/>
    <w:tmpl w:val="93B4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7ED"/>
    <w:multiLevelType w:val="hybridMultilevel"/>
    <w:tmpl w:val="87A4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07DDC"/>
    <w:multiLevelType w:val="hybridMultilevel"/>
    <w:tmpl w:val="08806D0C"/>
    <w:lvl w:ilvl="0" w:tplc="8B34D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BC9"/>
    <w:multiLevelType w:val="hybridMultilevel"/>
    <w:tmpl w:val="5ADC0116"/>
    <w:lvl w:ilvl="0" w:tplc="2C0662B2">
      <w:start w:val="1"/>
      <w:numFmt w:val="decimal"/>
      <w:lvlText w:val="%1."/>
      <w:lvlJc w:val="left"/>
      <w:pPr>
        <w:ind w:left="1440" w:hanging="360"/>
      </w:pPr>
    </w:lvl>
    <w:lvl w:ilvl="1" w:tplc="D7E4025E">
      <w:start w:val="1"/>
      <w:numFmt w:val="decimal"/>
      <w:lvlText w:val="%2."/>
      <w:lvlJc w:val="left"/>
      <w:pPr>
        <w:ind w:left="1440" w:hanging="360"/>
      </w:pPr>
    </w:lvl>
    <w:lvl w:ilvl="2" w:tplc="4112A640">
      <w:start w:val="1"/>
      <w:numFmt w:val="decimal"/>
      <w:lvlText w:val="%3."/>
      <w:lvlJc w:val="left"/>
      <w:pPr>
        <w:ind w:left="1440" w:hanging="360"/>
      </w:pPr>
    </w:lvl>
    <w:lvl w:ilvl="3" w:tplc="96E67476">
      <w:start w:val="1"/>
      <w:numFmt w:val="decimal"/>
      <w:lvlText w:val="%4."/>
      <w:lvlJc w:val="left"/>
      <w:pPr>
        <w:ind w:left="1440" w:hanging="360"/>
      </w:pPr>
    </w:lvl>
    <w:lvl w:ilvl="4" w:tplc="4DD6982A">
      <w:start w:val="1"/>
      <w:numFmt w:val="decimal"/>
      <w:lvlText w:val="%5."/>
      <w:lvlJc w:val="left"/>
      <w:pPr>
        <w:ind w:left="1440" w:hanging="360"/>
      </w:pPr>
    </w:lvl>
    <w:lvl w:ilvl="5" w:tplc="F2E010F0">
      <w:start w:val="1"/>
      <w:numFmt w:val="decimal"/>
      <w:lvlText w:val="%6."/>
      <w:lvlJc w:val="left"/>
      <w:pPr>
        <w:ind w:left="1440" w:hanging="360"/>
      </w:pPr>
    </w:lvl>
    <w:lvl w:ilvl="6" w:tplc="0BB4531E">
      <w:start w:val="1"/>
      <w:numFmt w:val="decimal"/>
      <w:lvlText w:val="%7."/>
      <w:lvlJc w:val="left"/>
      <w:pPr>
        <w:ind w:left="1440" w:hanging="360"/>
      </w:pPr>
    </w:lvl>
    <w:lvl w:ilvl="7" w:tplc="F5205F4A">
      <w:start w:val="1"/>
      <w:numFmt w:val="decimal"/>
      <w:lvlText w:val="%8."/>
      <w:lvlJc w:val="left"/>
      <w:pPr>
        <w:ind w:left="1440" w:hanging="360"/>
      </w:pPr>
    </w:lvl>
    <w:lvl w:ilvl="8" w:tplc="F4C6FE4A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6168"/>
    <w:multiLevelType w:val="hybridMultilevel"/>
    <w:tmpl w:val="AE9AF476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47">
    <w:abstractNumId w:val="12"/>
  </w:num>
  <w:num w:numId="2" w16cid:durableId="1385060505">
    <w:abstractNumId w:val="15"/>
  </w:num>
  <w:num w:numId="3" w16cid:durableId="1389643967">
    <w:abstractNumId w:val="19"/>
  </w:num>
  <w:num w:numId="4" w16cid:durableId="662201299">
    <w:abstractNumId w:val="21"/>
  </w:num>
  <w:num w:numId="5" w16cid:durableId="1604536680">
    <w:abstractNumId w:val="18"/>
  </w:num>
  <w:num w:numId="6" w16cid:durableId="259028038">
    <w:abstractNumId w:val="23"/>
  </w:num>
  <w:num w:numId="7" w16cid:durableId="1030645196">
    <w:abstractNumId w:val="20"/>
  </w:num>
  <w:num w:numId="8" w16cid:durableId="2090805122">
    <w:abstractNumId w:val="22"/>
  </w:num>
  <w:num w:numId="9" w16cid:durableId="1684547318">
    <w:abstractNumId w:val="1"/>
  </w:num>
  <w:num w:numId="10" w16cid:durableId="1535314274">
    <w:abstractNumId w:val="4"/>
  </w:num>
  <w:num w:numId="11" w16cid:durableId="2138793834">
    <w:abstractNumId w:val="10"/>
  </w:num>
  <w:num w:numId="12" w16cid:durableId="765930986">
    <w:abstractNumId w:val="7"/>
  </w:num>
  <w:num w:numId="13" w16cid:durableId="672604828">
    <w:abstractNumId w:val="3"/>
  </w:num>
  <w:num w:numId="14" w16cid:durableId="1362972557">
    <w:abstractNumId w:val="24"/>
  </w:num>
  <w:num w:numId="15" w16cid:durableId="453213574">
    <w:abstractNumId w:val="8"/>
  </w:num>
  <w:num w:numId="16" w16cid:durableId="1642729664">
    <w:abstractNumId w:val="6"/>
  </w:num>
  <w:num w:numId="17" w16cid:durableId="1186092716">
    <w:abstractNumId w:val="5"/>
  </w:num>
  <w:num w:numId="18" w16cid:durableId="1521897860">
    <w:abstractNumId w:val="0"/>
  </w:num>
  <w:num w:numId="19" w16cid:durableId="148598086">
    <w:abstractNumId w:val="13"/>
  </w:num>
  <w:num w:numId="20" w16cid:durableId="1863394914">
    <w:abstractNumId w:val="16"/>
  </w:num>
  <w:num w:numId="21" w16cid:durableId="317268004">
    <w:abstractNumId w:val="2"/>
  </w:num>
  <w:num w:numId="22" w16cid:durableId="176698414">
    <w:abstractNumId w:val="17"/>
  </w:num>
  <w:num w:numId="23" w16cid:durableId="1286619456">
    <w:abstractNumId w:val="11"/>
  </w:num>
  <w:num w:numId="24" w16cid:durableId="1216087278">
    <w:abstractNumId w:val="9"/>
  </w:num>
  <w:num w:numId="25" w16cid:durableId="2103531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C53"/>
    <w:rsid w:val="000016D6"/>
    <w:rsid w:val="0000233F"/>
    <w:rsid w:val="00005C6D"/>
    <w:rsid w:val="00005E24"/>
    <w:rsid w:val="00010236"/>
    <w:rsid w:val="00010BD0"/>
    <w:rsid w:val="0001119C"/>
    <w:rsid w:val="00011E6B"/>
    <w:rsid w:val="0001448C"/>
    <w:rsid w:val="0001741C"/>
    <w:rsid w:val="00020869"/>
    <w:rsid w:val="00020AE7"/>
    <w:rsid w:val="0002146E"/>
    <w:rsid w:val="0002254F"/>
    <w:rsid w:val="00023E2F"/>
    <w:rsid w:val="00024510"/>
    <w:rsid w:val="00025697"/>
    <w:rsid w:val="000372F5"/>
    <w:rsid w:val="00044D80"/>
    <w:rsid w:val="00052B26"/>
    <w:rsid w:val="00061BA7"/>
    <w:rsid w:val="00063715"/>
    <w:rsid w:val="00064E65"/>
    <w:rsid w:val="00065642"/>
    <w:rsid w:val="00066800"/>
    <w:rsid w:val="00071047"/>
    <w:rsid w:val="00085821"/>
    <w:rsid w:val="00090E72"/>
    <w:rsid w:val="00093535"/>
    <w:rsid w:val="00096240"/>
    <w:rsid w:val="000A59AD"/>
    <w:rsid w:val="000A5B12"/>
    <w:rsid w:val="000A614A"/>
    <w:rsid w:val="000B6FD0"/>
    <w:rsid w:val="000C22FE"/>
    <w:rsid w:val="000C4C9D"/>
    <w:rsid w:val="000C50DC"/>
    <w:rsid w:val="000C6BB2"/>
    <w:rsid w:val="000C7B0F"/>
    <w:rsid w:val="000D229F"/>
    <w:rsid w:val="000D3FAC"/>
    <w:rsid w:val="000D5206"/>
    <w:rsid w:val="000E3F80"/>
    <w:rsid w:val="000E42AC"/>
    <w:rsid w:val="000E4B65"/>
    <w:rsid w:val="000E7284"/>
    <w:rsid w:val="000F07F4"/>
    <w:rsid w:val="000F1731"/>
    <w:rsid w:val="000F1A6E"/>
    <w:rsid w:val="000F559D"/>
    <w:rsid w:val="00102496"/>
    <w:rsid w:val="00103951"/>
    <w:rsid w:val="00103F4E"/>
    <w:rsid w:val="00104A20"/>
    <w:rsid w:val="001066C4"/>
    <w:rsid w:val="00110F80"/>
    <w:rsid w:val="00111C36"/>
    <w:rsid w:val="00111DA2"/>
    <w:rsid w:val="00116360"/>
    <w:rsid w:val="0011747F"/>
    <w:rsid w:val="0012736B"/>
    <w:rsid w:val="00135AD7"/>
    <w:rsid w:val="001378A8"/>
    <w:rsid w:val="00137913"/>
    <w:rsid w:val="00137E83"/>
    <w:rsid w:val="00143DE4"/>
    <w:rsid w:val="00151655"/>
    <w:rsid w:val="00151788"/>
    <w:rsid w:val="00152152"/>
    <w:rsid w:val="001523DD"/>
    <w:rsid w:val="0015243A"/>
    <w:rsid w:val="0015274C"/>
    <w:rsid w:val="001610A9"/>
    <w:rsid w:val="001633D6"/>
    <w:rsid w:val="00174800"/>
    <w:rsid w:val="00177A2C"/>
    <w:rsid w:val="0018177A"/>
    <w:rsid w:val="00185340"/>
    <w:rsid w:val="001933B3"/>
    <w:rsid w:val="001947C4"/>
    <w:rsid w:val="001A22CF"/>
    <w:rsid w:val="001A4C00"/>
    <w:rsid w:val="001A5082"/>
    <w:rsid w:val="001A6AE9"/>
    <w:rsid w:val="001B109D"/>
    <w:rsid w:val="001B1CFA"/>
    <w:rsid w:val="001B2FF7"/>
    <w:rsid w:val="001B646C"/>
    <w:rsid w:val="001C2B4F"/>
    <w:rsid w:val="001C38AA"/>
    <w:rsid w:val="001D0FB2"/>
    <w:rsid w:val="001D19FC"/>
    <w:rsid w:val="001D6FD5"/>
    <w:rsid w:val="001D732B"/>
    <w:rsid w:val="001E22A7"/>
    <w:rsid w:val="001F5EA2"/>
    <w:rsid w:val="001F7CA9"/>
    <w:rsid w:val="00200B5E"/>
    <w:rsid w:val="00203602"/>
    <w:rsid w:val="00206B85"/>
    <w:rsid w:val="00214402"/>
    <w:rsid w:val="00217AC3"/>
    <w:rsid w:val="00223846"/>
    <w:rsid w:val="002238BC"/>
    <w:rsid w:val="002254A9"/>
    <w:rsid w:val="00227B92"/>
    <w:rsid w:val="0023372D"/>
    <w:rsid w:val="00235792"/>
    <w:rsid w:val="0023579C"/>
    <w:rsid w:val="00236B87"/>
    <w:rsid w:val="0024598C"/>
    <w:rsid w:val="00251747"/>
    <w:rsid w:val="002563C6"/>
    <w:rsid w:val="00266A8B"/>
    <w:rsid w:val="0027004E"/>
    <w:rsid w:val="00270175"/>
    <w:rsid w:val="00270BAF"/>
    <w:rsid w:val="00271787"/>
    <w:rsid w:val="00276A78"/>
    <w:rsid w:val="00282D1E"/>
    <w:rsid w:val="00291EAC"/>
    <w:rsid w:val="002952EB"/>
    <w:rsid w:val="002A4A77"/>
    <w:rsid w:val="002A6382"/>
    <w:rsid w:val="002A64A8"/>
    <w:rsid w:val="002B20D3"/>
    <w:rsid w:val="002B24B5"/>
    <w:rsid w:val="002B3F80"/>
    <w:rsid w:val="002B5AEE"/>
    <w:rsid w:val="002C0F97"/>
    <w:rsid w:val="002D2098"/>
    <w:rsid w:val="002D2154"/>
    <w:rsid w:val="002D44F0"/>
    <w:rsid w:val="002E2463"/>
    <w:rsid w:val="002F6F60"/>
    <w:rsid w:val="002F7A8C"/>
    <w:rsid w:val="0032526A"/>
    <w:rsid w:val="0032724F"/>
    <w:rsid w:val="00330159"/>
    <w:rsid w:val="00337E66"/>
    <w:rsid w:val="00341C05"/>
    <w:rsid w:val="00342BDF"/>
    <w:rsid w:val="00345383"/>
    <w:rsid w:val="00346957"/>
    <w:rsid w:val="00350492"/>
    <w:rsid w:val="00356847"/>
    <w:rsid w:val="00363244"/>
    <w:rsid w:val="00363C2E"/>
    <w:rsid w:val="0037586D"/>
    <w:rsid w:val="003758D2"/>
    <w:rsid w:val="00380502"/>
    <w:rsid w:val="00382865"/>
    <w:rsid w:val="0038411F"/>
    <w:rsid w:val="003868B9"/>
    <w:rsid w:val="003931F2"/>
    <w:rsid w:val="00394DD3"/>
    <w:rsid w:val="00395BF0"/>
    <w:rsid w:val="0039608F"/>
    <w:rsid w:val="003A1050"/>
    <w:rsid w:val="003A2D9F"/>
    <w:rsid w:val="003A376B"/>
    <w:rsid w:val="003A3C20"/>
    <w:rsid w:val="003B3A38"/>
    <w:rsid w:val="003B4869"/>
    <w:rsid w:val="003B51C0"/>
    <w:rsid w:val="003B5AE0"/>
    <w:rsid w:val="003C0560"/>
    <w:rsid w:val="003C3581"/>
    <w:rsid w:val="003C458E"/>
    <w:rsid w:val="003C64B0"/>
    <w:rsid w:val="003C69BD"/>
    <w:rsid w:val="003C76F4"/>
    <w:rsid w:val="003D0FBA"/>
    <w:rsid w:val="003D3D0F"/>
    <w:rsid w:val="003D3F98"/>
    <w:rsid w:val="003D5D3A"/>
    <w:rsid w:val="003D5E38"/>
    <w:rsid w:val="003D777C"/>
    <w:rsid w:val="003E3652"/>
    <w:rsid w:val="003E388B"/>
    <w:rsid w:val="003E688E"/>
    <w:rsid w:val="003E712A"/>
    <w:rsid w:val="003F436C"/>
    <w:rsid w:val="003F4F0D"/>
    <w:rsid w:val="0040588C"/>
    <w:rsid w:val="004105D2"/>
    <w:rsid w:val="0041772D"/>
    <w:rsid w:val="00420260"/>
    <w:rsid w:val="004209DA"/>
    <w:rsid w:val="00421D19"/>
    <w:rsid w:val="0042271A"/>
    <w:rsid w:val="004236EE"/>
    <w:rsid w:val="00424C5C"/>
    <w:rsid w:val="00425B35"/>
    <w:rsid w:val="0042751A"/>
    <w:rsid w:val="00431834"/>
    <w:rsid w:val="004319FB"/>
    <w:rsid w:val="00432A47"/>
    <w:rsid w:val="0043494A"/>
    <w:rsid w:val="00437244"/>
    <w:rsid w:val="0044178B"/>
    <w:rsid w:val="0044689E"/>
    <w:rsid w:val="00447CCA"/>
    <w:rsid w:val="004514D0"/>
    <w:rsid w:val="00451EED"/>
    <w:rsid w:val="00452EC7"/>
    <w:rsid w:val="00461AA9"/>
    <w:rsid w:val="00463747"/>
    <w:rsid w:val="0046404C"/>
    <w:rsid w:val="004673D2"/>
    <w:rsid w:val="00471EEC"/>
    <w:rsid w:val="00471F6F"/>
    <w:rsid w:val="0047493E"/>
    <w:rsid w:val="00477ECE"/>
    <w:rsid w:val="0048569F"/>
    <w:rsid w:val="004862B7"/>
    <w:rsid w:val="004864C5"/>
    <w:rsid w:val="00491020"/>
    <w:rsid w:val="00491FD3"/>
    <w:rsid w:val="0049380C"/>
    <w:rsid w:val="004948C1"/>
    <w:rsid w:val="00495E6E"/>
    <w:rsid w:val="004A0E03"/>
    <w:rsid w:val="004A1467"/>
    <w:rsid w:val="004A5715"/>
    <w:rsid w:val="004B00CF"/>
    <w:rsid w:val="004B6DBD"/>
    <w:rsid w:val="004B6F38"/>
    <w:rsid w:val="004D0ED3"/>
    <w:rsid w:val="004D0F5A"/>
    <w:rsid w:val="004D230C"/>
    <w:rsid w:val="004D6319"/>
    <w:rsid w:val="004D6B29"/>
    <w:rsid w:val="004E1138"/>
    <w:rsid w:val="004E32BA"/>
    <w:rsid w:val="004E3871"/>
    <w:rsid w:val="004E7610"/>
    <w:rsid w:val="004F5300"/>
    <w:rsid w:val="005037B9"/>
    <w:rsid w:val="0051086B"/>
    <w:rsid w:val="00510D8A"/>
    <w:rsid w:val="00511239"/>
    <w:rsid w:val="00511414"/>
    <w:rsid w:val="00512870"/>
    <w:rsid w:val="00513F7E"/>
    <w:rsid w:val="00515C57"/>
    <w:rsid w:val="0052331D"/>
    <w:rsid w:val="005302A4"/>
    <w:rsid w:val="005353D8"/>
    <w:rsid w:val="005356E7"/>
    <w:rsid w:val="0054011A"/>
    <w:rsid w:val="00540A50"/>
    <w:rsid w:val="005440C6"/>
    <w:rsid w:val="00544486"/>
    <w:rsid w:val="00544F9F"/>
    <w:rsid w:val="005462E4"/>
    <w:rsid w:val="00546D1A"/>
    <w:rsid w:val="00555713"/>
    <w:rsid w:val="00557B26"/>
    <w:rsid w:val="0057032A"/>
    <w:rsid w:val="00572499"/>
    <w:rsid w:val="00574ABD"/>
    <w:rsid w:val="0058170F"/>
    <w:rsid w:val="00581E38"/>
    <w:rsid w:val="00583903"/>
    <w:rsid w:val="005852DC"/>
    <w:rsid w:val="00587B8A"/>
    <w:rsid w:val="005903DD"/>
    <w:rsid w:val="00590C96"/>
    <w:rsid w:val="00590F98"/>
    <w:rsid w:val="0059271F"/>
    <w:rsid w:val="00593CF6"/>
    <w:rsid w:val="005963C3"/>
    <w:rsid w:val="00596C4D"/>
    <w:rsid w:val="00597955"/>
    <w:rsid w:val="005A002C"/>
    <w:rsid w:val="005A211D"/>
    <w:rsid w:val="005B171C"/>
    <w:rsid w:val="005B37EC"/>
    <w:rsid w:val="005B4B56"/>
    <w:rsid w:val="005B5C67"/>
    <w:rsid w:val="005C15F4"/>
    <w:rsid w:val="005C2C8A"/>
    <w:rsid w:val="005C2DE0"/>
    <w:rsid w:val="005D2F85"/>
    <w:rsid w:val="005D3FAB"/>
    <w:rsid w:val="005D5EB2"/>
    <w:rsid w:val="005D6899"/>
    <w:rsid w:val="005E0E35"/>
    <w:rsid w:val="005E4B99"/>
    <w:rsid w:val="005E6062"/>
    <w:rsid w:val="005F0E30"/>
    <w:rsid w:val="005F2D5F"/>
    <w:rsid w:val="005F5883"/>
    <w:rsid w:val="005F66AC"/>
    <w:rsid w:val="0060588C"/>
    <w:rsid w:val="00605F13"/>
    <w:rsid w:val="0061450E"/>
    <w:rsid w:val="0062488E"/>
    <w:rsid w:val="006275FE"/>
    <w:rsid w:val="006326A0"/>
    <w:rsid w:val="00633EBA"/>
    <w:rsid w:val="00635A35"/>
    <w:rsid w:val="00636609"/>
    <w:rsid w:val="0064107D"/>
    <w:rsid w:val="0064152F"/>
    <w:rsid w:val="00655EFC"/>
    <w:rsid w:val="00667264"/>
    <w:rsid w:val="00670208"/>
    <w:rsid w:val="006709A8"/>
    <w:rsid w:val="00676880"/>
    <w:rsid w:val="0067708C"/>
    <w:rsid w:val="0068077D"/>
    <w:rsid w:val="00684FBC"/>
    <w:rsid w:val="00687883"/>
    <w:rsid w:val="00693894"/>
    <w:rsid w:val="00693CDE"/>
    <w:rsid w:val="00693EE8"/>
    <w:rsid w:val="00695BDA"/>
    <w:rsid w:val="006A7186"/>
    <w:rsid w:val="006B36C7"/>
    <w:rsid w:val="006B7DA0"/>
    <w:rsid w:val="006C36E2"/>
    <w:rsid w:val="006C3D3D"/>
    <w:rsid w:val="006C4342"/>
    <w:rsid w:val="006C4779"/>
    <w:rsid w:val="006C6F12"/>
    <w:rsid w:val="006D09E4"/>
    <w:rsid w:val="006D23CF"/>
    <w:rsid w:val="006F1FFC"/>
    <w:rsid w:val="006F39EC"/>
    <w:rsid w:val="006F451C"/>
    <w:rsid w:val="006F54B8"/>
    <w:rsid w:val="006F56B3"/>
    <w:rsid w:val="006F58D3"/>
    <w:rsid w:val="00700D74"/>
    <w:rsid w:val="00712165"/>
    <w:rsid w:val="007168DB"/>
    <w:rsid w:val="0072048B"/>
    <w:rsid w:val="00726BF8"/>
    <w:rsid w:val="00744E50"/>
    <w:rsid w:val="00757BF4"/>
    <w:rsid w:val="007610C0"/>
    <w:rsid w:val="0076241C"/>
    <w:rsid w:val="00764105"/>
    <w:rsid w:val="00781C1F"/>
    <w:rsid w:val="007858F2"/>
    <w:rsid w:val="00790DB7"/>
    <w:rsid w:val="0079317F"/>
    <w:rsid w:val="0079339E"/>
    <w:rsid w:val="007976A0"/>
    <w:rsid w:val="007A1E15"/>
    <w:rsid w:val="007A2071"/>
    <w:rsid w:val="007A2758"/>
    <w:rsid w:val="007A7319"/>
    <w:rsid w:val="007A7E65"/>
    <w:rsid w:val="007B3A20"/>
    <w:rsid w:val="007B5AAC"/>
    <w:rsid w:val="007B768C"/>
    <w:rsid w:val="007C109D"/>
    <w:rsid w:val="007C7476"/>
    <w:rsid w:val="007C77A7"/>
    <w:rsid w:val="007D5C90"/>
    <w:rsid w:val="007D74A3"/>
    <w:rsid w:val="007E06D4"/>
    <w:rsid w:val="007E1A75"/>
    <w:rsid w:val="007E1EB1"/>
    <w:rsid w:val="007E23C3"/>
    <w:rsid w:val="007E292B"/>
    <w:rsid w:val="007E7BAD"/>
    <w:rsid w:val="007F2903"/>
    <w:rsid w:val="007F35E7"/>
    <w:rsid w:val="007F461C"/>
    <w:rsid w:val="008075A7"/>
    <w:rsid w:val="00813507"/>
    <w:rsid w:val="00825832"/>
    <w:rsid w:val="00826AF3"/>
    <w:rsid w:val="008321CF"/>
    <w:rsid w:val="00832685"/>
    <w:rsid w:val="00834562"/>
    <w:rsid w:val="00835CFD"/>
    <w:rsid w:val="00840CC0"/>
    <w:rsid w:val="00851C7C"/>
    <w:rsid w:val="00856405"/>
    <w:rsid w:val="00856FC9"/>
    <w:rsid w:val="00864303"/>
    <w:rsid w:val="00870D5A"/>
    <w:rsid w:val="0087220C"/>
    <w:rsid w:val="008731C0"/>
    <w:rsid w:val="00874136"/>
    <w:rsid w:val="00874862"/>
    <w:rsid w:val="00874E54"/>
    <w:rsid w:val="00875877"/>
    <w:rsid w:val="00877E57"/>
    <w:rsid w:val="00882A7A"/>
    <w:rsid w:val="00883C39"/>
    <w:rsid w:val="00884426"/>
    <w:rsid w:val="00890916"/>
    <w:rsid w:val="0089206C"/>
    <w:rsid w:val="00896B02"/>
    <w:rsid w:val="008976B5"/>
    <w:rsid w:val="00897D22"/>
    <w:rsid w:val="008A2BD3"/>
    <w:rsid w:val="008C02B4"/>
    <w:rsid w:val="008C55B4"/>
    <w:rsid w:val="008C6EB4"/>
    <w:rsid w:val="008D4B24"/>
    <w:rsid w:val="008E1AF5"/>
    <w:rsid w:val="008E6316"/>
    <w:rsid w:val="008F1156"/>
    <w:rsid w:val="008F35E9"/>
    <w:rsid w:val="008F4EB8"/>
    <w:rsid w:val="0090300F"/>
    <w:rsid w:val="009033D6"/>
    <w:rsid w:val="00906204"/>
    <w:rsid w:val="00906A63"/>
    <w:rsid w:val="009076B6"/>
    <w:rsid w:val="0091117C"/>
    <w:rsid w:val="00912638"/>
    <w:rsid w:val="0093392D"/>
    <w:rsid w:val="0093487B"/>
    <w:rsid w:val="0093636E"/>
    <w:rsid w:val="00940177"/>
    <w:rsid w:val="00941174"/>
    <w:rsid w:val="009412CD"/>
    <w:rsid w:val="00941BEA"/>
    <w:rsid w:val="00942662"/>
    <w:rsid w:val="00953A15"/>
    <w:rsid w:val="0095546B"/>
    <w:rsid w:val="00961893"/>
    <w:rsid w:val="0096536F"/>
    <w:rsid w:val="00966063"/>
    <w:rsid w:val="0097035E"/>
    <w:rsid w:val="00971543"/>
    <w:rsid w:val="00977385"/>
    <w:rsid w:val="00987A4E"/>
    <w:rsid w:val="00992F89"/>
    <w:rsid w:val="00997054"/>
    <w:rsid w:val="009A0968"/>
    <w:rsid w:val="009A1F54"/>
    <w:rsid w:val="009A1F74"/>
    <w:rsid w:val="009A5000"/>
    <w:rsid w:val="009A6ED5"/>
    <w:rsid w:val="009C72A9"/>
    <w:rsid w:val="009D6263"/>
    <w:rsid w:val="009E0FD2"/>
    <w:rsid w:val="009E33DF"/>
    <w:rsid w:val="009E3781"/>
    <w:rsid w:val="009E61FF"/>
    <w:rsid w:val="009E6648"/>
    <w:rsid w:val="009F745B"/>
    <w:rsid w:val="009F7995"/>
    <w:rsid w:val="00A01DB7"/>
    <w:rsid w:val="00A074B7"/>
    <w:rsid w:val="00A07859"/>
    <w:rsid w:val="00A10773"/>
    <w:rsid w:val="00A112DE"/>
    <w:rsid w:val="00A1672F"/>
    <w:rsid w:val="00A17F3A"/>
    <w:rsid w:val="00A217D1"/>
    <w:rsid w:val="00A2265B"/>
    <w:rsid w:val="00A22B79"/>
    <w:rsid w:val="00A23A81"/>
    <w:rsid w:val="00A23D14"/>
    <w:rsid w:val="00A34805"/>
    <w:rsid w:val="00A352FA"/>
    <w:rsid w:val="00A35421"/>
    <w:rsid w:val="00A3555B"/>
    <w:rsid w:val="00A36943"/>
    <w:rsid w:val="00A42A2F"/>
    <w:rsid w:val="00A45132"/>
    <w:rsid w:val="00A474F6"/>
    <w:rsid w:val="00A47539"/>
    <w:rsid w:val="00A52CF8"/>
    <w:rsid w:val="00A56651"/>
    <w:rsid w:val="00A572D9"/>
    <w:rsid w:val="00A6485A"/>
    <w:rsid w:val="00A672A0"/>
    <w:rsid w:val="00A70886"/>
    <w:rsid w:val="00A712C4"/>
    <w:rsid w:val="00A7170C"/>
    <w:rsid w:val="00A74182"/>
    <w:rsid w:val="00A76AAD"/>
    <w:rsid w:val="00A816ED"/>
    <w:rsid w:val="00A84E05"/>
    <w:rsid w:val="00A871F6"/>
    <w:rsid w:val="00A91BB7"/>
    <w:rsid w:val="00A92FA5"/>
    <w:rsid w:val="00A97D82"/>
    <w:rsid w:val="00AA1085"/>
    <w:rsid w:val="00AA2FF0"/>
    <w:rsid w:val="00AA7917"/>
    <w:rsid w:val="00AB0CF9"/>
    <w:rsid w:val="00AB7B0B"/>
    <w:rsid w:val="00AC576A"/>
    <w:rsid w:val="00AD44C3"/>
    <w:rsid w:val="00AD5A83"/>
    <w:rsid w:val="00AD644E"/>
    <w:rsid w:val="00AD6545"/>
    <w:rsid w:val="00AE1FDF"/>
    <w:rsid w:val="00AF79EA"/>
    <w:rsid w:val="00AF7D30"/>
    <w:rsid w:val="00B06050"/>
    <w:rsid w:val="00B065B7"/>
    <w:rsid w:val="00B101FB"/>
    <w:rsid w:val="00B1073F"/>
    <w:rsid w:val="00B10E9F"/>
    <w:rsid w:val="00B145A4"/>
    <w:rsid w:val="00B1645E"/>
    <w:rsid w:val="00B16FC1"/>
    <w:rsid w:val="00B200CD"/>
    <w:rsid w:val="00B20A51"/>
    <w:rsid w:val="00B225C1"/>
    <w:rsid w:val="00B23D57"/>
    <w:rsid w:val="00B240FE"/>
    <w:rsid w:val="00B27E29"/>
    <w:rsid w:val="00B34617"/>
    <w:rsid w:val="00B34F96"/>
    <w:rsid w:val="00B37AF8"/>
    <w:rsid w:val="00B47CD2"/>
    <w:rsid w:val="00B541F0"/>
    <w:rsid w:val="00B5509D"/>
    <w:rsid w:val="00B56CCD"/>
    <w:rsid w:val="00B63FBA"/>
    <w:rsid w:val="00B648BD"/>
    <w:rsid w:val="00B66515"/>
    <w:rsid w:val="00B70B5C"/>
    <w:rsid w:val="00B74B56"/>
    <w:rsid w:val="00B76138"/>
    <w:rsid w:val="00B84F94"/>
    <w:rsid w:val="00BA00F2"/>
    <w:rsid w:val="00BA0130"/>
    <w:rsid w:val="00BA0BCA"/>
    <w:rsid w:val="00BA2B66"/>
    <w:rsid w:val="00BA2CF7"/>
    <w:rsid w:val="00BA5062"/>
    <w:rsid w:val="00BB5E46"/>
    <w:rsid w:val="00BB5EE5"/>
    <w:rsid w:val="00BC323D"/>
    <w:rsid w:val="00BC45C3"/>
    <w:rsid w:val="00BC53CF"/>
    <w:rsid w:val="00BC54D6"/>
    <w:rsid w:val="00BD1DB9"/>
    <w:rsid w:val="00BD3725"/>
    <w:rsid w:val="00BD4799"/>
    <w:rsid w:val="00BE04C3"/>
    <w:rsid w:val="00BE24D4"/>
    <w:rsid w:val="00BE6916"/>
    <w:rsid w:val="00BF25FE"/>
    <w:rsid w:val="00BF325B"/>
    <w:rsid w:val="00BF59E5"/>
    <w:rsid w:val="00BF6460"/>
    <w:rsid w:val="00C017E1"/>
    <w:rsid w:val="00C03AC4"/>
    <w:rsid w:val="00C0483D"/>
    <w:rsid w:val="00C06A22"/>
    <w:rsid w:val="00C06E94"/>
    <w:rsid w:val="00C06ECD"/>
    <w:rsid w:val="00C06FC8"/>
    <w:rsid w:val="00C07EF7"/>
    <w:rsid w:val="00C13413"/>
    <w:rsid w:val="00C1438B"/>
    <w:rsid w:val="00C156C0"/>
    <w:rsid w:val="00C20B27"/>
    <w:rsid w:val="00C22302"/>
    <w:rsid w:val="00C22BD9"/>
    <w:rsid w:val="00C26511"/>
    <w:rsid w:val="00C3021E"/>
    <w:rsid w:val="00C3058B"/>
    <w:rsid w:val="00C333EF"/>
    <w:rsid w:val="00C35B3F"/>
    <w:rsid w:val="00C40308"/>
    <w:rsid w:val="00C45162"/>
    <w:rsid w:val="00C47F2F"/>
    <w:rsid w:val="00C532E9"/>
    <w:rsid w:val="00C5473A"/>
    <w:rsid w:val="00C55D31"/>
    <w:rsid w:val="00C57683"/>
    <w:rsid w:val="00C60D86"/>
    <w:rsid w:val="00C63D51"/>
    <w:rsid w:val="00C64272"/>
    <w:rsid w:val="00C74C62"/>
    <w:rsid w:val="00C74C79"/>
    <w:rsid w:val="00C80387"/>
    <w:rsid w:val="00C80AD3"/>
    <w:rsid w:val="00C9246D"/>
    <w:rsid w:val="00C9689F"/>
    <w:rsid w:val="00CA2DF3"/>
    <w:rsid w:val="00CA347F"/>
    <w:rsid w:val="00CA7BB0"/>
    <w:rsid w:val="00CB0999"/>
    <w:rsid w:val="00CB3677"/>
    <w:rsid w:val="00CC5875"/>
    <w:rsid w:val="00CC58D6"/>
    <w:rsid w:val="00CD0F3C"/>
    <w:rsid w:val="00CD1C36"/>
    <w:rsid w:val="00CD42D9"/>
    <w:rsid w:val="00CD491A"/>
    <w:rsid w:val="00CD74A6"/>
    <w:rsid w:val="00CE7905"/>
    <w:rsid w:val="00CF198A"/>
    <w:rsid w:val="00CF214F"/>
    <w:rsid w:val="00CF529F"/>
    <w:rsid w:val="00CF52D5"/>
    <w:rsid w:val="00D01B7D"/>
    <w:rsid w:val="00D01C9B"/>
    <w:rsid w:val="00D01FBD"/>
    <w:rsid w:val="00D03537"/>
    <w:rsid w:val="00D05568"/>
    <w:rsid w:val="00D1438A"/>
    <w:rsid w:val="00D1547A"/>
    <w:rsid w:val="00D15770"/>
    <w:rsid w:val="00D216DE"/>
    <w:rsid w:val="00D22FBA"/>
    <w:rsid w:val="00D255C9"/>
    <w:rsid w:val="00D347A0"/>
    <w:rsid w:val="00D4475E"/>
    <w:rsid w:val="00D46694"/>
    <w:rsid w:val="00D46B80"/>
    <w:rsid w:val="00D51632"/>
    <w:rsid w:val="00D53A42"/>
    <w:rsid w:val="00D6071C"/>
    <w:rsid w:val="00D63DAC"/>
    <w:rsid w:val="00D658DA"/>
    <w:rsid w:val="00D6592E"/>
    <w:rsid w:val="00D66C69"/>
    <w:rsid w:val="00D7479F"/>
    <w:rsid w:val="00D75097"/>
    <w:rsid w:val="00D7597A"/>
    <w:rsid w:val="00D81AB7"/>
    <w:rsid w:val="00D85E8B"/>
    <w:rsid w:val="00D90D06"/>
    <w:rsid w:val="00D94935"/>
    <w:rsid w:val="00D96D9D"/>
    <w:rsid w:val="00DA31F4"/>
    <w:rsid w:val="00DA5222"/>
    <w:rsid w:val="00DA5A10"/>
    <w:rsid w:val="00DA6DCE"/>
    <w:rsid w:val="00DB16CC"/>
    <w:rsid w:val="00DB210B"/>
    <w:rsid w:val="00DB7C74"/>
    <w:rsid w:val="00DC03BE"/>
    <w:rsid w:val="00DC41A3"/>
    <w:rsid w:val="00DD0E2C"/>
    <w:rsid w:val="00DD3F8F"/>
    <w:rsid w:val="00DE5A0B"/>
    <w:rsid w:val="00DF0611"/>
    <w:rsid w:val="00DF34A2"/>
    <w:rsid w:val="00E0187E"/>
    <w:rsid w:val="00E04477"/>
    <w:rsid w:val="00E05DE7"/>
    <w:rsid w:val="00E1584A"/>
    <w:rsid w:val="00E16F2F"/>
    <w:rsid w:val="00E2194C"/>
    <w:rsid w:val="00E21F86"/>
    <w:rsid w:val="00E2229D"/>
    <w:rsid w:val="00E23C70"/>
    <w:rsid w:val="00E25A58"/>
    <w:rsid w:val="00E41DD9"/>
    <w:rsid w:val="00E52173"/>
    <w:rsid w:val="00E534B1"/>
    <w:rsid w:val="00E55A0B"/>
    <w:rsid w:val="00E56278"/>
    <w:rsid w:val="00E604F6"/>
    <w:rsid w:val="00E61ED8"/>
    <w:rsid w:val="00E6272A"/>
    <w:rsid w:val="00E66E3E"/>
    <w:rsid w:val="00E72A8A"/>
    <w:rsid w:val="00E746D6"/>
    <w:rsid w:val="00E75153"/>
    <w:rsid w:val="00E75209"/>
    <w:rsid w:val="00E87CEF"/>
    <w:rsid w:val="00EB0421"/>
    <w:rsid w:val="00EB682D"/>
    <w:rsid w:val="00EC5F07"/>
    <w:rsid w:val="00EC7EBD"/>
    <w:rsid w:val="00ED003D"/>
    <w:rsid w:val="00ED202E"/>
    <w:rsid w:val="00ED2569"/>
    <w:rsid w:val="00ED2DF6"/>
    <w:rsid w:val="00ED7885"/>
    <w:rsid w:val="00EF01A7"/>
    <w:rsid w:val="00EF1D98"/>
    <w:rsid w:val="00EF6984"/>
    <w:rsid w:val="00F0133B"/>
    <w:rsid w:val="00F177A4"/>
    <w:rsid w:val="00F21713"/>
    <w:rsid w:val="00F235F2"/>
    <w:rsid w:val="00F24995"/>
    <w:rsid w:val="00F259A5"/>
    <w:rsid w:val="00F262CB"/>
    <w:rsid w:val="00F30C00"/>
    <w:rsid w:val="00F30C6D"/>
    <w:rsid w:val="00F32024"/>
    <w:rsid w:val="00F32173"/>
    <w:rsid w:val="00F32975"/>
    <w:rsid w:val="00F41D97"/>
    <w:rsid w:val="00F43780"/>
    <w:rsid w:val="00F44722"/>
    <w:rsid w:val="00F46497"/>
    <w:rsid w:val="00F5038B"/>
    <w:rsid w:val="00F5127E"/>
    <w:rsid w:val="00F54154"/>
    <w:rsid w:val="00F56555"/>
    <w:rsid w:val="00F6427B"/>
    <w:rsid w:val="00F64F98"/>
    <w:rsid w:val="00F65D8F"/>
    <w:rsid w:val="00F84487"/>
    <w:rsid w:val="00F85DAA"/>
    <w:rsid w:val="00F86481"/>
    <w:rsid w:val="00FA0448"/>
    <w:rsid w:val="00FA1EB6"/>
    <w:rsid w:val="00FA4F17"/>
    <w:rsid w:val="00FA5A36"/>
    <w:rsid w:val="00FA6FD2"/>
    <w:rsid w:val="00FA7BA5"/>
    <w:rsid w:val="00FB0A16"/>
    <w:rsid w:val="00FB398E"/>
    <w:rsid w:val="00FC0D22"/>
    <w:rsid w:val="00FC26D9"/>
    <w:rsid w:val="00FC3715"/>
    <w:rsid w:val="00FC3793"/>
    <w:rsid w:val="00FC60BC"/>
    <w:rsid w:val="00FC63F4"/>
    <w:rsid w:val="00FD41AC"/>
    <w:rsid w:val="00FD595D"/>
    <w:rsid w:val="00FE2719"/>
    <w:rsid w:val="00FE6B79"/>
    <w:rsid w:val="00FE6CC1"/>
    <w:rsid w:val="00FE7D4F"/>
    <w:rsid w:val="00FE7DCF"/>
    <w:rsid w:val="00FF0F95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72FDB"/>
  <w15:docId w15:val="{194F9429-B0AE-40D5-ACF5-9242F32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3D8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0342-5E1B-4A2E-BE7C-A30EC2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6280</Words>
  <Characters>37686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urszula.mroz</dc:creator>
  <cp:lastModifiedBy>Honorata Aftyka</cp:lastModifiedBy>
  <cp:revision>26</cp:revision>
  <cp:lastPrinted>2024-06-27T09:30:00Z</cp:lastPrinted>
  <dcterms:created xsi:type="dcterms:W3CDTF">2024-10-21T08:53:00Z</dcterms:created>
  <dcterms:modified xsi:type="dcterms:W3CDTF">2025-01-24T07:52:00Z</dcterms:modified>
</cp:coreProperties>
</file>